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附件1   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shd w:val="clear" w:color="auto" w:fill="FFFFFF"/>
        </w:rPr>
        <w:t>宁波市镇海区面向2023年应届毕业生公开招聘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shd w:val="clear" w:color="auto" w:fill="FFFFFF"/>
          <w:lang w:eastAsia="zh-CN"/>
        </w:rPr>
        <w:t>第一批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shd w:val="clear" w:color="auto" w:fill="FFFFFF"/>
        </w:rPr>
        <w:t>事业编制教师岗位及指标数</w:t>
      </w:r>
    </w:p>
    <w:tbl>
      <w:tblPr>
        <w:tblStyle w:val="6"/>
        <w:tblpPr w:leftFromText="180" w:rightFromText="180" w:vertAnchor="text" w:horzAnchor="page" w:tblpXSpec="center" w:tblpY="349"/>
        <w:tblOverlap w:val="never"/>
        <w:tblW w:w="943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945"/>
        <w:gridCol w:w="968"/>
        <w:gridCol w:w="956"/>
        <w:gridCol w:w="924"/>
        <w:gridCol w:w="911"/>
        <w:gridCol w:w="934"/>
        <w:gridCol w:w="934"/>
        <w:gridCol w:w="949"/>
        <w:gridCol w:w="7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4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表一：高中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单位</w:t>
            </w:r>
          </w:p>
        </w:tc>
        <w:tc>
          <w:tcPr>
            <w:tcW w:w="82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岗位及指标数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高中语文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高中数学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高中英语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高中政治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高中历史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高中地理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高中物理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高中化学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龙赛中学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职教中心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骆驼中学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38</w:t>
            </w:r>
          </w:p>
        </w:tc>
      </w:tr>
    </w:tbl>
    <w:p>
      <w:pPr>
        <w:rPr>
          <w:color w:val="auto"/>
          <w:szCs w:val="21"/>
        </w:rPr>
      </w:pPr>
    </w:p>
    <w:p>
      <w:pPr>
        <w:tabs>
          <w:tab w:val="left" w:pos="4769"/>
        </w:tabs>
        <w:jc w:val="left"/>
        <w:rPr>
          <w:rFonts w:hint="eastAsia"/>
          <w:color w:val="auto"/>
          <w:szCs w:val="21"/>
        </w:rPr>
      </w:pPr>
    </w:p>
    <w:p>
      <w:pPr>
        <w:tabs>
          <w:tab w:val="left" w:pos="4769"/>
        </w:tabs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表二：初中</w:t>
      </w:r>
      <w:r>
        <w:rPr>
          <w:rFonts w:hint="eastAsia"/>
          <w:color w:val="auto"/>
          <w:szCs w:val="21"/>
        </w:rPr>
        <w:tab/>
      </w:r>
    </w:p>
    <w:tbl>
      <w:tblPr>
        <w:tblStyle w:val="6"/>
        <w:tblW w:w="893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910"/>
        <w:gridCol w:w="1070"/>
        <w:gridCol w:w="970"/>
        <w:gridCol w:w="920"/>
        <w:gridCol w:w="1510"/>
        <w:gridCol w:w="10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63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岗位及指标数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2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初中语文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初中数学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初中英语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初中科学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初中历史与社会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区教育局直属学校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初中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仁爱中学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立人中学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中兴中学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61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18" w:lineRule="atLeast"/>
        <w:ind w:firstLine="420"/>
        <w:rPr>
          <w:rFonts w:cstheme="minorBidi"/>
          <w:color w:val="auto"/>
          <w:kern w:val="2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18" w:lineRule="atLeast"/>
        <w:ind w:firstLine="420"/>
        <w:rPr>
          <w:rFonts w:cstheme="minorBidi"/>
          <w:color w:val="auto"/>
          <w:kern w:val="2"/>
          <w:sz w:val="21"/>
          <w:szCs w:val="21"/>
        </w:rPr>
      </w:pPr>
      <w:r>
        <w:rPr>
          <w:rFonts w:hint="eastAsia" w:cstheme="minorBidi"/>
          <w:color w:val="auto"/>
          <w:kern w:val="2"/>
          <w:sz w:val="21"/>
          <w:szCs w:val="21"/>
        </w:rPr>
        <w:t>表三：小学</w:t>
      </w:r>
    </w:p>
    <w:tbl>
      <w:tblPr>
        <w:tblStyle w:val="6"/>
        <w:tblW w:w="885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190"/>
        <w:gridCol w:w="1188"/>
        <w:gridCol w:w="1271"/>
        <w:gridCol w:w="1308"/>
        <w:gridCol w:w="1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单位</w:t>
            </w:r>
          </w:p>
        </w:tc>
        <w:tc>
          <w:tcPr>
            <w:tcW w:w="6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岗位及指标数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小学语文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小学数学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小学英语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小学科学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区教育局直属学校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小学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区中心学校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应行久外语实验学校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蛟川中心学校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骆驼中心学校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崇正书院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实验小学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合计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106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18" w:lineRule="atLeast"/>
        <w:rPr>
          <w:rStyle w:val="9"/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18" w:lineRule="atLeast"/>
        <w:ind w:firstLine="420"/>
        <w:rPr>
          <w:color w:val="auto"/>
          <w:sz w:val="21"/>
          <w:szCs w:val="21"/>
        </w:rPr>
      </w:pPr>
      <w:r>
        <w:rPr>
          <w:rStyle w:val="9"/>
          <w:rFonts w:ascii="宋体" w:hAnsi="宋体" w:eastAsia="宋体" w:cs="宋体"/>
          <w:color w:val="auto"/>
          <w:sz w:val="21"/>
          <w:szCs w:val="21"/>
          <w:shd w:val="clear" w:color="auto" w:fill="FFFFFF"/>
        </w:rPr>
        <w:t>备注：应聘者不能同时兼报两所学校或两个岗位，一经发现，取消报名资格。</w:t>
      </w: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18" w:lineRule="atLeast"/>
        <w:rPr>
          <w:rFonts w:hint="eastAsia" w:asciiTheme="minorEastAsia" w:hAnsiTheme="minorEastAsia" w:cstheme="minorEastAsia"/>
          <w:color w:val="auto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hd w:val="clear" w:color="auto" w:fill="FFFFFF"/>
        </w:rPr>
        <w:t xml:space="preserve">附件2                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shd w:val="clear" w:color="auto" w:fill="FFFFFF"/>
        </w:rPr>
        <w:t xml:space="preserve">  </w:t>
      </w:r>
    </w:p>
    <w:p>
      <w:pPr>
        <w:pStyle w:val="5"/>
        <w:widowControl/>
        <w:shd w:val="clear" w:color="auto" w:fill="FFFFFF"/>
        <w:spacing w:beforeAutospacing="0" w:afterAutospacing="0" w:line="18" w:lineRule="atLeast"/>
        <w:jc w:val="center"/>
        <w:rPr>
          <w:rFonts w:ascii="黑体" w:hAnsi="黑体" w:eastAsia="黑体" w:cs="黑体"/>
          <w:color w:val="auto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招聘岗位及相关要求</w:t>
      </w:r>
    </w:p>
    <w:tbl>
      <w:tblPr>
        <w:tblStyle w:val="6"/>
        <w:tblpPr w:leftFromText="180" w:rightFromText="180" w:vertAnchor="text" w:horzAnchor="page" w:tblpX="1638" w:tblpY="243"/>
        <w:tblOverlap w:val="never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879"/>
        <w:gridCol w:w="5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招聘岗位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要求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高中语文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初中语文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小学语文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汉语言文学、汉语言、应用语言学、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小学教育（仅限报小学）、教育学（仅限报小学）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高中数学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初中数学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小学数学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数学与应用数学、信息与计算科学、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小学教育（仅限报小学）、教育学（仅限报小学）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高中英语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初中英语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小学英语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英语、翻译（英语方向）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初中科学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小学科学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科学教育、物理学、应用物理学、化学、应用化学、生物科学、化学生物学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高中历史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初中历史与社会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历史学、人文教育、世界史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高中政治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政治学与行政学、思想政治教育、人文教育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高中地理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天文学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大气科学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应用气象学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地理科学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自然地理与资源环境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人文地理与城乡规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划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高中物理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物理学、应用物理学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高中化学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学士及以上学位</w:t>
            </w:r>
          </w:p>
        </w:tc>
        <w:tc>
          <w:tcPr>
            <w:tcW w:w="5219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应用化学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化学工程与工艺</w:t>
            </w:r>
          </w:p>
        </w:tc>
      </w:tr>
    </w:tbl>
    <w:p>
      <w:pPr>
        <w:tabs>
          <w:tab w:val="left" w:pos="4769"/>
        </w:tabs>
        <w:jc w:val="left"/>
        <w:rPr>
          <w:rFonts w:asciiTheme="minorEastAsia" w:hAnsiTheme="minorEastAsia" w:cstheme="minorEastAsia"/>
          <w:color w:val="auto"/>
          <w:kern w:val="0"/>
          <w:sz w:val="2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</w:rPr>
        <w:t>注：须按已明确的专业要求报考。硕士研究生及以上学历考生应以本科所学专业报考。</w:t>
      </w:r>
      <w:r>
        <w:rPr>
          <w:rFonts w:hint="eastAsia"/>
          <w:color w:val="auto"/>
          <w:sz w:val="21"/>
          <w:szCs w:val="21"/>
        </w:rPr>
        <w:t>国（境）外普通高校毕业的本科及以上学历、学士及以上学位的</w:t>
      </w:r>
      <w:r>
        <w:rPr>
          <w:rFonts w:hint="eastAsia"/>
          <w:color w:val="auto"/>
          <w:sz w:val="21"/>
          <w:szCs w:val="21"/>
          <w:lang w:eastAsia="zh-CN"/>
        </w:rPr>
        <w:t>考生须提供主干课程及成绩单。</w:t>
      </w:r>
    </w:p>
    <w:p>
      <w:pPr>
        <w:tabs>
          <w:tab w:val="left" w:pos="4769"/>
        </w:tabs>
        <w:jc w:val="left"/>
        <w:rPr>
          <w:rFonts w:asciiTheme="minorEastAsia" w:hAnsiTheme="minorEastAsia" w:cstheme="minorEastAsia"/>
          <w:color w:val="auto"/>
          <w:kern w:val="0"/>
          <w:sz w:val="21"/>
          <w:szCs w:val="21"/>
        </w:rPr>
      </w:pPr>
    </w:p>
    <w:p>
      <w:pPr>
        <w:tabs>
          <w:tab w:val="left" w:pos="4769"/>
        </w:tabs>
        <w:jc w:val="left"/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附件3</w:t>
      </w:r>
      <w:r>
        <w:rPr>
          <w:rFonts w:hint="eastAsia" w:ascii="黑体" w:hAnsi="黑体" w:eastAsia="黑体" w:cs="黑体"/>
          <w:b w:val="0"/>
          <w:bCs/>
          <w:color w:val="auto"/>
          <w:sz w:val="24"/>
          <w:shd w:val="clear" w:color="auto" w:fill="FFFFFF"/>
        </w:rPr>
        <w:t>宁波市镇海区面向2023年应届毕业生公开招聘</w:t>
      </w:r>
      <w:r>
        <w:rPr>
          <w:rFonts w:hint="eastAsia" w:ascii="黑体" w:hAnsi="黑体" w:eastAsia="黑体" w:cs="黑体"/>
          <w:b w:val="0"/>
          <w:bCs/>
          <w:color w:val="auto"/>
          <w:sz w:val="24"/>
          <w:shd w:val="clear" w:color="auto" w:fill="FFFFFF"/>
          <w:lang w:eastAsia="zh-CN"/>
        </w:rPr>
        <w:t>第一批</w:t>
      </w:r>
      <w:r>
        <w:rPr>
          <w:rFonts w:hint="eastAsia" w:ascii="黑体" w:hAnsi="黑体" w:eastAsia="黑体" w:cs="黑体"/>
          <w:b w:val="0"/>
          <w:bCs/>
          <w:color w:val="auto"/>
          <w:sz w:val="24"/>
          <w:shd w:val="clear" w:color="auto" w:fill="FFFFFF"/>
        </w:rPr>
        <w:t>事业编制教师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hd w:val="clear" w:color="auto" w:fill="FFFFFF"/>
        </w:rPr>
        <w:t>报名表</w:t>
      </w:r>
    </w:p>
    <w:p>
      <w:pPr>
        <w:spacing w:line="360" w:lineRule="auto"/>
        <w:ind w:right="36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报考单位</w:t>
      </w:r>
      <w:r>
        <w:rPr>
          <w:rFonts w:hint="eastAsia" w:ascii="宋体" w:hAnsi="宋体"/>
          <w:color w:val="auto"/>
          <w:szCs w:val="21"/>
        </w:rPr>
        <w:t xml:space="preserve">：                           </w:t>
      </w:r>
      <w:r>
        <w:rPr>
          <w:rFonts w:hint="eastAsia" w:ascii="宋体" w:hAnsi="宋体"/>
          <w:color w:val="auto"/>
          <w:szCs w:val="21"/>
          <w:lang w:eastAsia="zh-CN"/>
        </w:rPr>
        <w:t>报考</w:t>
      </w:r>
      <w:r>
        <w:rPr>
          <w:rFonts w:hint="eastAsia" w:ascii="宋体" w:hAnsi="宋体"/>
          <w:color w:val="auto"/>
          <w:szCs w:val="21"/>
        </w:rPr>
        <w:t>岗位：</w:t>
      </w:r>
    </w:p>
    <w:tbl>
      <w:tblPr>
        <w:tblStyle w:val="6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1024"/>
        <w:gridCol w:w="1895"/>
        <w:gridCol w:w="1078"/>
        <w:gridCol w:w="991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restart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籍地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生源地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院校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所学</w:t>
            </w: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本科录取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批次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本科是否师范类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综合排名（排名/年级总人数）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详细通讯地址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电话（手机）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859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邮箱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教师资格证书及编号（如有）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身份证号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普通话等级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主要学习经历(高中及以上经历)</w:t>
            </w: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    间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成员      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称谓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职业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53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有何特长及奖惩情况</w:t>
            </w:r>
          </w:p>
        </w:tc>
        <w:tc>
          <w:tcPr>
            <w:tcW w:w="7941" w:type="dxa"/>
            <w:gridSpan w:val="7"/>
            <w:noWrap/>
            <w:vAlign w:val="bottom"/>
          </w:tcPr>
          <w:p>
            <w:pPr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防疫有关</w:t>
            </w:r>
          </w:p>
          <w:p>
            <w:pPr>
              <w:jc w:val="center"/>
              <w:rPr>
                <w:rFonts w:eastAsia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情况</w:t>
            </w:r>
          </w:p>
        </w:tc>
        <w:tc>
          <w:tcPr>
            <w:tcW w:w="7941" w:type="dxa"/>
            <w:gridSpan w:val="7"/>
            <w:noWrap/>
            <w:vAlign w:val="center"/>
          </w:tcPr>
          <w:p>
            <w:pPr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60288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X33etcAAAAJ&#10;AQAADwAAAAAAAAABACAAAAAiAAAAZHJzL2Rvd25yZXYueG1sUEsBAhQAFAAAAAgAh07iQAgMM2Hk&#10;AQAA3AMAAA4AAAAAAAAAAQAgAAAAJgEAAGRycy9lMm9Eb2MueG1sUEsFBgAAAAAGAAYAWQEAAHwF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079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59264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gEf3tcAAAAJ&#10;AQAADwAAAAAAAAABACAAAAAiAAAAZHJzL2Rvd25yZXYueG1sUEsBAhQAFAAAAAgAh07iQAIIQLfk&#10;AQAA3AMAAA4AAAAAAAAAAQAgAAAAJgEAAGRycy9lMm9Eb2MueG1sUEsFBgAAAAAGAAYAWQEAAHwF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w:t>目前健康码是否为绿码：是     否</w:t>
            </w:r>
          </w:p>
          <w:p>
            <w:pPr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079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62336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ffd61wAA&#10;AAkBAAAPAAAAAAAAAAEAIAAAACIAAABkcnMvZG93bnJldi54bWxQSwECFAAUAAAACACHTuJAMfIy&#10;muYBAADcAwAADgAAAAAAAAABACAAAAAmAQAAZHJzL2Uyb0RvYy54bWxQSwUGAAAAAAYABgBZAQAA&#10;f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0795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61312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oBH97XAAAA&#10;CQEAAA8AAAAAAAAAAQAgAAAAIgAAAGRycy9kb3ducmV2LnhtbFBLAQIUABQAAAAIAIdO4kBdAqQW&#10;5QEAANwDAAAOAAAAAAAAAAEAIAAAACYBAABkcnMvZTJvRG9jLnhtbFBLBQYAAAAABgAGAFkBAAB9&#10;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w:t>目前行程</w:t>
            </w:r>
            <w:r>
              <w:rPr>
                <w:rFonts w:hint="eastAsia"/>
                <w:color w:val="auto"/>
                <w:szCs w:val="21"/>
                <w:lang w:eastAsia="zh-CN"/>
              </w:rPr>
              <w:t>卡</w:t>
            </w:r>
            <w:r>
              <w:rPr>
                <w:rFonts w:hint="eastAsia"/>
                <w:color w:val="auto"/>
                <w:szCs w:val="21"/>
              </w:rPr>
              <w:t>是否</w:t>
            </w:r>
            <w:r>
              <w:rPr>
                <w:rFonts w:hint="eastAsia"/>
                <w:color w:val="auto"/>
                <w:szCs w:val="21"/>
                <w:lang w:eastAsia="zh-CN"/>
              </w:rPr>
              <w:t>异常</w:t>
            </w:r>
            <w:r>
              <w:rPr>
                <w:rFonts w:hint="eastAsia"/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是     否</w:t>
            </w:r>
          </w:p>
          <w:p>
            <w:pPr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近14日内居住地区（到具体街道）：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7941" w:type="dxa"/>
            <w:gridSpan w:val="7"/>
            <w:noWrap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6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pStyle w:val="5"/>
              <w:widowControl/>
              <w:shd w:val="clear" w:color="auto" w:fill="FFFFFF"/>
              <w:spacing w:beforeAutospacing="0" w:afterAutospacing="0" w:line="36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本表所填写内容属实，如有作假，取消录用资格。</w:t>
      </w:r>
    </w:p>
    <w:p>
      <w:pPr>
        <w:jc w:val="center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承诺人签字</w:t>
      </w:r>
      <w:r>
        <w:rPr>
          <w:rFonts w:hint="eastAsia" w:ascii="宋体" w:hAnsi="宋体"/>
          <w:color w:val="auto"/>
          <w:szCs w:val="21"/>
          <w:lang w:eastAsia="zh-CN"/>
        </w:rPr>
        <w:t>（手写）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日期：</w:t>
      </w: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附件4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         </w:t>
      </w:r>
    </w:p>
    <w:p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资格复审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材料清单</w:t>
      </w:r>
    </w:p>
    <w:p>
      <w:pPr>
        <w:pStyle w:val="5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1.招聘报名表纸质原件（近期免冠一寸正面照一张，与资格复审时提供照片一致）。</w:t>
      </w:r>
    </w:p>
    <w:p>
      <w:pPr>
        <w:pStyle w:val="5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身份证</w:t>
      </w:r>
      <w:r>
        <w:rPr>
          <w:rFonts w:hint="eastAsia"/>
          <w:color w:val="auto"/>
          <w:sz w:val="24"/>
          <w:szCs w:val="24"/>
        </w:rPr>
        <w:t>（正反面）、户口簿（首页、户主页、本人页）、学生证原件及复印件。</w:t>
      </w:r>
    </w:p>
    <w:p>
      <w:pPr>
        <w:pStyle w:val="5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</w:t>
      </w:r>
      <w:r>
        <w:rPr>
          <w:rFonts w:hint="eastAsia"/>
          <w:color w:val="auto"/>
          <w:sz w:val="24"/>
          <w:szCs w:val="24"/>
          <w:lang w:eastAsia="zh-CN"/>
        </w:rPr>
        <w:t>学校</w:t>
      </w:r>
      <w:r>
        <w:rPr>
          <w:rFonts w:hint="eastAsia"/>
          <w:color w:val="auto"/>
          <w:sz w:val="24"/>
          <w:szCs w:val="24"/>
        </w:rPr>
        <w:t>（学</w:t>
      </w:r>
      <w:r>
        <w:rPr>
          <w:rFonts w:hint="eastAsia"/>
          <w:color w:val="auto"/>
          <w:sz w:val="24"/>
          <w:szCs w:val="24"/>
          <w:lang w:eastAsia="zh-CN"/>
        </w:rPr>
        <w:t>院</w:t>
      </w:r>
      <w:r>
        <w:rPr>
          <w:rFonts w:hint="eastAsia"/>
          <w:color w:val="auto"/>
          <w:sz w:val="24"/>
          <w:szCs w:val="24"/>
        </w:rPr>
        <w:t>）提供</w:t>
      </w:r>
      <w:r>
        <w:rPr>
          <w:rFonts w:hint="eastAsia"/>
          <w:color w:val="auto"/>
          <w:sz w:val="24"/>
          <w:szCs w:val="24"/>
          <w:lang w:eastAsia="zh-CN"/>
        </w:rPr>
        <w:t>的《在读证明》</w:t>
      </w:r>
      <w:r>
        <w:rPr>
          <w:rFonts w:hint="eastAsia"/>
          <w:color w:val="auto"/>
          <w:sz w:val="24"/>
          <w:szCs w:val="24"/>
          <w:lang w:val="en-US" w:eastAsia="zh-CN"/>
        </w:rPr>
        <w:t>(附件5）</w:t>
      </w:r>
      <w:r>
        <w:rPr>
          <w:rFonts w:hint="eastAsia"/>
          <w:color w:val="auto"/>
          <w:sz w:val="24"/>
          <w:szCs w:val="24"/>
          <w:lang w:eastAsia="zh-CN"/>
        </w:rPr>
        <w:t>，包含</w:t>
      </w:r>
      <w:r>
        <w:rPr>
          <w:rFonts w:hint="eastAsia"/>
          <w:color w:val="auto"/>
          <w:sz w:val="24"/>
          <w:szCs w:val="24"/>
        </w:rPr>
        <w:t>学历</w:t>
      </w:r>
      <w:r>
        <w:rPr>
          <w:rFonts w:hint="eastAsia"/>
          <w:color w:val="auto"/>
          <w:sz w:val="24"/>
          <w:szCs w:val="24"/>
          <w:lang w:eastAsia="zh-CN"/>
        </w:rPr>
        <w:t>学位</w:t>
      </w:r>
      <w:r>
        <w:rPr>
          <w:rFonts w:hint="eastAsia"/>
          <w:color w:val="auto"/>
          <w:sz w:val="24"/>
          <w:szCs w:val="24"/>
        </w:rPr>
        <w:t>、专业、师范类、生源地</w:t>
      </w:r>
      <w:r>
        <w:rPr>
          <w:rFonts w:hint="eastAsia"/>
          <w:color w:val="auto"/>
          <w:sz w:val="24"/>
          <w:szCs w:val="24"/>
          <w:lang w:eastAsia="zh-CN"/>
        </w:rPr>
        <w:t>、录取批次</w:t>
      </w:r>
      <w:r>
        <w:rPr>
          <w:rFonts w:hint="eastAsia"/>
          <w:color w:val="auto"/>
          <w:sz w:val="24"/>
          <w:szCs w:val="24"/>
        </w:rPr>
        <w:t>证明的原件。</w:t>
      </w:r>
    </w:p>
    <w:p>
      <w:pPr>
        <w:pStyle w:val="5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4.毕业生就业推荐表、毕业生就业协议书或学校有关证明。</w:t>
      </w:r>
    </w:p>
    <w:p>
      <w:pPr>
        <w:pStyle w:val="5"/>
        <w:spacing w:beforeAutospacing="0" w:afterAutospacing="0" w:line="360" w:lineRule="auto"/>
        <w:ind w:firstLine="480"/>
        <w:rPr>
          <w:b/>
          <w:bCs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5.提供普通话等级证书、教师资格证</w:t>
      </w:r>
      <w:r>
        <w:rPr>
          <w:rFonts w:hint="eastAsia"/>
          <w:color w:val="auto"/>
          <w:sz w:val="24"/>
          <w:szCs w:val="24"/>
          <w:lang w:val="en-US" w:eastAsia="zh-CN"/>
        </w:rPr>
        <w:t>书原件及复印件</w:t>
      </w:r>
      <w:r>
        <w:rPr>
          <w:rFonts w:hint="eastAsia"/>
          <w:b w:val="0"/>
          <w:bCs w:val="0"/>
          <w:color w:val="auto"/>
          <w:sz w:val="24"/>
          <w:szCs w:val="24"/>
        </w:rPr>
        <w:t>（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应届生可</w:t>
      </w:r>
      <w:r>
        <w:rPr>
          <w:rFonts w:hint="eastAsia"/>
          <w:b w:val="0"/>
          <w:bCs w:val="0"/>
          <w:color w:val="auto"/>
          <w:sz w:val="24"/>
          <w:szCs w:val="24"/>
        </w:rPr>
        <w:t>提供教师资格考试合格证明或笔试合格证明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择业期考生须提供教师资格证书</w:t>
      </w:r>
      <w:r>
        <w:rPr>
          <w:rFonts w:hint="eastAsia"/>
          <w:b w:val="0"/>
          <w:bCs w:val="0"/>
          <w:color w:val="auto"/>
          <w:sz w:val="24"/>
          <w:szCs w:val="24"/>
        </w:rPr>
        <w:t>）</w:t>
      </w:r>
      <w:r>
        <w:rPr>
          <w:rFonts w:hint="eastAsia"/>
          <w:b/>
          <w:bCs/>
          <w:color w:val="auto"/>
          <w:sz w:val="24"/>
          <w:szCs w:val="24"/>
        </w:rPr>
        <w:t>。</w:t>
      </w:r>
    </w:p>
    <w:p>
      <w:pPr>
        <w:pStyle w:val="5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6.本科或在研究生期间获得的院级</w:t>
      </w:r>
      <w:r>
        <w:rPr>
          <w:rFonts w:hint="eastAsia"/>
          <w:color w:val="auto"/>
          <w:sz w:val="24"/>
          <w:szCs w:val="24"/>
          <w:lang w:eastAsia="zh-CN"/>
        </w:rPr>
        <w:t>及</w:t>
      </w:r>
      <w:r>
        <w:rPr>
          <w:rFonts w:hint="eastAsia"/>
          <w:color w:val="auto"/>
          <w:sz w:val="24"/>
          <w:szCs w:val="24"/>
        </w:rPr>
        <w:t>以上</w:t>
      </w:r>
      <w:r>
        <w:rPr>
          <w:rFonts w:hint="eastAsia"/>
          <w:color w:val="auto"/>
          <w:sz w:val="24"/>
          <w:szCs w:val="24"/>
          <w:lang w:eastAsia="zh-CN"/>
        </w:rPr>
        <w:t>获奖证书原件及复印件。</w:t>
      </w:r>
    </w:p>
    <w:p>
      <w:pPr>
        <w:pStyle w:val="5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7.健康申报表</w:t>
      </w:r>
      <w:r>
        <w:rPr>
          <w:rFonts w:hint="eastAsia"/>
          <w:color w:val="auto"/>
          <w:sz w:val="24"/>
          <w:szCs w:val="24"/>
          <w:lang w:eastAsia="zh-CN"/>
        </w:rPr>
        <w:t>纸质稿（附件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  <w:lang w:eastAsia="zh-CN"/>
        </w:rPr>
        <w:t>），</w:t>
      </w:r>
      <w:r>
        <w:rPr>
          <w:rFonts w:hint="eastAsia"/>
          <w:color w:val="auto"/>
          <w:sz w:val="24"/>
          <w:szCs w:val="24"/>
          <w:lang w:val="en-US" w:eastAsia="zh-CN"/>
        </w:rPr>
        <w:t>每次</w:t>
      </w:r>
      <w:r>
        <w:rPr>
          <w:rFonts w:hint="eastAsia"/>
          <w:color w:val="auto"/>
          <w:sz w:val="24"/>
          <w:szCs w:val="24"/>
        </w:rPr>
        <w:t>进入考点</w:t>
      </w:r>
      <w:r>
        <w:rPr>
          <w:rFonts w:hint="eastAsia"/>
          <w:color w:val="auto"/>
          <w:sz w:val="24"/>
          <w:szCs w:val="24"/>
          <w:lang w:val="en-US" w:eastAsia="zh-CN"/>
        </w:rPr>
        <w:t>都</w:t>
      </w:r>
      <w:r>
        <w:rPr>
          <w:rFonts w:hint="eastAsia"/>
          <w:color w:val="auto"/>
          <w:sz w:val="24"/>
          <w:szCs w:val="24"/>
        </w:rPr>
        <w:t>须提交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pStyle w:val="5"/>
        <w:spacing w:beforeAutospacing="0" w:afterAutospacing="0" w:line="360" w:lineRule="auto"/>
        <w:ind w:firstLine="48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8.其他：省内考生</w:t>
      </w:r>
      <w:r>
        <w:rPr>
          <w:rStyle w:val="9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</w:rPr>
        <w:t>高考第一段录取</w:t>
      </w:r>
      <w:r>
        <w:rPr>
          <w:rStyle w:val="9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  <w:lang w:eastAsia="zh-CN"/>
        </w:rPr>
        <w:t>等信息可通过“浙里办”查询“高考成绩证明”并打印，省外考生请出具相应证明；</w:t>
      </w:r>
      <w:r>
        <w:rPr>
          <w:rFonts w:hint="eastAsia"/>
          <w:color w:val="auto"/>
          <w:sz w:val="24"/>
          <w:szCs w:val="24"/>
        </w:rPr>
        <w:t>国（境）外普通高校毕业的本科及以上学历、学士及以上学位的</w:t>
      </w:r>
      <w:r>
        <w:rPr>
          <w:rFonts w:hint="eastAsia"/>
          <w:color w:val="auto"/>
          <w:sz w:val="24"/>
          <w:szCs w:val="24"/>
          <w:lang w:eastAsia="zh-CN"/>
        </w:rPr>
        <w:t>考生须提供主干课程及成绩单；</w:t>
      </w:r>
      <w:r>
        <w:rPr>
          <w:rFonts w:hint="eastAsia"/>
          <w:color w:val="auto"/>
          <w:sz w:val="24"/>
          <w:szCs w:val="24"/>
        </w:rPr>
        <w:t>择业期</w:t>
      </w:r>
      <w:r>
        <w:rPr>
          <w:rFonts w:hint="eastAsia"/>
          <w:color w:val="auto"/>
          <w:sz w:val="24"/>
          <w:szCs w:val="24"/>
          <w:lang w:eastAsia="zh-CN"/>
        </w:rPr>
        <w:t>考生须提供符合择业期认定的相关证明。</w:t>
      </w:r>
    </w:p>
    <w:p>
      <w:pPr>
        <w:pStyle w:val="5"/>
        <w:spacing w:beforeAutospacing="0" w:afterAutospacing="0"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备注：请按上述目录顺序整理，</w:t>
      </w:r>
      <w:r>
        <w:rPr>
          <w:rFonts w:hint="eastAsia"/>
          <w:color w:val="auto"/>
          <w:sz w:val="24"/>
          <w:szCs w:val="24"/>
          <w:lang w:val="en-US" w:eastAsia="zh-CN"/>
        </w:rPr>
        <w:t>拟进入笔试</w:t>
      </w:r>
      <w:r>
        <w:rPr>
          <w:rFonts w:hint="eastAsia"/>
          <w:color w:val="auto"/>
          <w:sz w:val="24"/>
          <w:szCs w:val="24"/>
        </w:rPr>
        <w:t>的</w:t>
      </w:r>
      <w:r>
        <w:rPr>
          <w:rFonts w:hint="eastAsia"/>
          <w:color w:val="auto"/>
          <w:sz w:val="24"/>
          <w:szCs w:val="24"/>
          <w:lang w:val="en-US" w:eastAsia="zh-CN"/>
        </w:rPr>
        <w:t>考生</w:t>
      </w:r>
      <w:r>
        <w:rPr>
          <w:rFonts w:hint="eastAsia"/>
          <w:color w:val="auto"/>
          <w:sz w:val="24"/>
          <w:szCs w:val="24"/>
        </w:rPr>
        <w:t>请携带</w:t>
      </w:r>
      <w:r>
        <w:rPr>
          <w:rFonts w:hint="eastAsia"/>
          <w:b/>
          <w:bCs/>
          <w:color w:val="auto"/>
          <w:sz w:val="24"/>
          <w:szCs w:val="24"/>
        </w:rPr>
        <w:t>原件与复印件</w:t>
      </w:r>
      <w:r>
        <w:rPr>
          <w:rFonts w:hint="eastAsia"/>
          <w:color w:val="auto"/>
          <w:sz w:val="24"/>
          <w:szCs w:val="24"/>
        </w:rPr>
        <w:t>参加现场资格</w:t>
      </w:r>
      <w:r>
        <w:rPr>
          <w:rFonts w:hint="eastAsia"/>
          <w:color w:val="auto"/>
          <w:sz w:val="24"/>
          <w:szCs w:val="24"/>
          <w:lang w:val="en-US" w:eastAsia="zh-CN"/>
        </w:rPr>
        <w:t>复审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相关证明由审核单位留存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5</w:t>
      </w:r>
    </w:p>
    <w:p>
      <w:pPr>
        <w:pStyle w:val="5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，经高考第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段录取进入我校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5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5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学校（学院）盖章：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2022年 月  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符合报考对象及条件的相关</w:t>
      </w:r>
      <w:r>
        <w:rPr>
          <w:rFonts w:hint="eastAsia" w:asciiTheme="minorEastAsia" w:hAnsiTheme="minorEastAsia" w:cstheme="minorEastAsia"/>
          <w:color w:val="auto"/>
          <w:lang w:eastAsia="zh-CN"/>
        </w:rPr>
        <w:t>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460" w:lineRule="exact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6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  <w:highlight w:val="none"/>
        </w:rPr>
      </w:pPr>
      <w:r>
        <w:rPr>
          <w:rFonts w:hAnsi="方正小标宋简体" w:eastAsia="方正小标宋简体"/>
          <w:b/>
          <w:bCs/>
          <w:sz w:val="44"/>
          <w:szCs w:val="44"/>
          <w:highlight w:val="none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641" w:firstLineChars="600"/>
        <w:textAlignment w:val="auto"/>
        <w:rPr>
          <w:rFonts w:eastAsia="方正小标宋简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 姓名：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 报考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单位：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岗位：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5. 健康码状态：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□绿码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行程卡状态：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无异常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240" w:firstLineChars="8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异常：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橙卡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.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浙江省内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考生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到达考点方式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乘坐交通工具返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金/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□ 火车  □ 飞机   □大巴车    □自驾  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非浙江省内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考生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到达考点方式：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□ 火车  □ 飞机   □大巴车    □自驾  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乘坐时间：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座位号：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9.4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9.6 与新冠肺炎相关人员（确诊病例、疑似病例、无症状感染者）有过接触史：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9.7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48小时内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核酸检测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结果为：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9.8当天自测体温为：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手机号：                    申报人（签字）：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pacing w:val="2"/>
          <w:sz w:val="22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     申报日期：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     月 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mQyZmExOWIyYzcwNDFmYzczNjc1NmEwZDg3OTIifQ=="/>
  </w:docVars>
  <w:rsids>
    <w:rsidRoot w:val="499864F6"/>
    <w:rsid w:val="000140A6"/>
    <w:rsid w:val="00274568"/>
    <w:rsid w:val="002C3197"/>
    <w:rsid w:val="0030454A"/>
    <w:rsid w:val="003C5D0C"/>
    <w:rsid w:val="004C5B3E"/>
    <w:rsid w:val="00512474"/>
    <w:rsid w:val="005D0E4D"/>
    <w:rsid w:val="00750104"/>
    <w:rsid w:val="009B2DC8"/>
    <w:rsid w:val="00A02F8F"/>
    <w:rsid w:val="00A3145A"/>
    <w:rsid w:val="00AB0628"/>
    <w:rsid w:val="00BE49F4"/>
    <w:rsid w:val="00EC7436"/>
    <w:rsid w:val="00F73CB3"/>
    <w:rsid w:val="00FB28B4"/>
    <w:rsid w:val="01B47853"/>
    <w:rsid w:val="01C64370"/>
    <w:rsid w:val="01D72B77"/>
    <w:rsid w:val="04A43378"/>
    <w:rsid w:val="04CC431C"/>
    <w:rsid w:val="05EA45F5"/>
    <w:rsid w:val="072C7490"/>
    <w:rsid w:val="07E8334B"/>
    <w:rsid w:val="0828199A"/>
    <w:rsid w:val="088256BE"/>
    <w:rsid w:val="096906A6"/>
    <w:rsid w:val="0B043419"/>
    <w:rsid w:val="0B4D0FD3"/>
    <w:rsid w:val="0BFA750F"/>
    <w:rsid w:val="0C94017B"/>
    <w:rsid w:val="0C9B27BB"/>
    <w:rsid w:val="0F98534E"/>
    <w:rsid w:val="102A29E2"/>
    <w:rsid w:val="12AD0CD2"/>
    <w:rsid w:val="13717C45"/>
    <w:rsid w:val="138E4DA7"/>
    <w:rsid w:val="13E52CA8"/>
    <w:rsid w:val="141108AB"/>
    <w:rsid w:val="14C8021C"/>
    <w:rsid w:val="1DD80053"/>
    <w:rsid w:val="20847C5E"/>
    <w:rsid w:val="228166EA"/>
    <w:rsid w:val="23242CF2"/>
    <w:rsid w:val="259310A0"/>
    <w:rsid w:val="25C32FD6"/>
    <w:rsid w:val="27ED33F1"/>
    <w:rsid w:val="27F136FF"/>
    <w:rsid w:val="2C613D40"/>
    <w:rsid w:val="30A509D2"/>
    <w:rsid w:val="3205496D"/>
    <w:rsid w:val="340D18C0"/>
    <w:rsid w:val="35565F25"/>
    <w:rsid w:val="35CF6146"/>
    <w:rsid w:val="36782C89"/>
    <w:rsid w:val="38707AF0"/>
    <w:rsid w:val="39CF3D76"/>
    <w:rsid w:val="3ABE613B"/>
    <w:rsid w:val="3B6E0D13"/>
    <w:rsid w:val="3D677BBB"/>
    <w:rsid w:val="3F400D9C"/>
    <w:rsid w:val="42BA0E65"/>
    <w:rsid w:val="43790D4E"/>
    <w:rsid w:val="439E624C"/>
    <w:rsid w:val="4470182C"/>
    <w:rsid w:val="457479F1"/>
    <w:rsid w:val="45FB77CB"/>
    <w:rsid w:val="47FE3977"/>
    <w:rsid w:val="49160103"/>
    <w:rsid w:val="493C195B"/>
    <w:rsid w:val="499864F6"/>
    <w:rsid w:val="4B4C5754"/>
    <w:rsid w:val="4D1A70D0"/>
    <w:rsid w:val="4F960564"/>
    <w:rsid w:val="50452428"/>
    <w:rsid w:val="52FB2FA4"/>
    <w:rsid w:val="5369499C"/>
    <w:rsid w:val="54816CC9"/>
    <w:rsid w:val="55964655"/>
    <w:rsid w:val="57416471"/>
    <w:rsid w:val="58822E74"/>
    <w:rsid w:val="5A0A227A"/>
    <w:rsid w:val="5AD055B4"/>
    <w:rsid w:val="5C6738CF"/>
    <w:rsid w:val="5CF062BC"/>
    <w:rsid w:val="5E011052"/>
    <w:rsid w:val="5E6A0311"/>
    <w:rsid w:val="5EC5293C"/>
    <w:rsid w:val="645F17CE"/>
    <w:rsid w:val="663B362B"/>
    <w:rsid w:val="66F9643E"/>
    <w:rsid w:val="678B4ED4"/>
    <w:rsid w:val="68EA73E2"/>
    <w:rsid w:val="693966D8"/>
    <w:rsid w:val="69A55B1C"/>
    <w:rsid w:val="69F81266"/>
    <w:rsid w:val="6AAF5949"/>
    <w:rsid w:val="6C0024CA"/>
    <w:rsid w:val="71713FF1"/>
    <w:rsid w:val="71C3510D"/>
    <w:rsid w:val="73E6120B"/>
    <w:rsid w:val="75C95AC1"/>
    <w:rsid w:val="77461516"/>
    <w:rsid w:val="797F6960"/>
    <w:rsid w:val="7A6A3D7C"/>
    <w:rsid w:val="7CF020BD"/>
    <w:rsid w:val="7D6C2781"/>
    <w:rsid w:val="7DBC4EC9"/>
    <w:rsid w:val="7E211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64638-2856-4889-A868-7ECF80973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7194</Words>
  <Characters>7793</Characters>
  <Lines>56</Lines>
  <Paragraphs>15</Paragraphs>
  <TotalTime>4</TotalTime>
  <ScaleCrop>false</ScaleCrop>
  <LinksUpToDate>false</LinksUpToDate>
  <CharactersWithSpaces>8637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2022-10-27T10:39:00Z</dcterms:created>
  <dc:creator>张慧</dc:creator>
  <cp:lastModifiedBy>区总工会</cp:lastModifiedBy>
  <cp:lastPrinted>2022-11-07T08:14:00Z</cp:lastPrinted>
  <dcterms:modified xsi:type="dcterms:W3CDTF">2022-11-07T09:16:40Z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8FDFBCFFB04446AC96FB5271D530D8A4</vt:lpwstr>
  </property>
</Properties>
</file>