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参加昌江黎族自治县教育局2022年赴高校公开招聘中小学教师涉考人员防疫承诺书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16"/>
          <w:szCs w:val="16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为确实做好新冠肺炎疫情防控工作，保障广大考生和涉考人员的生命安全和身体健康，确保招聘考试工作安全、稳妥、有序进行，本人自愿签署并遵守以下承诺：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1.考试前7天本人没有出现体温37.3℃及以上、干咳、乏力、鼻塞、流涕、咽痛、腹泻等症状；本人身体健康、健康码为“绿码”。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2.考试前7天本人无境外、国内中高风险区的活动轨迹。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3.考试前7天本人没有与境外或境内中高风险地区的人员有密切接触。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4.考试前7天本人没有与新冠肺炎确诊病例、疑似病例、无症状感染者有密切接触；与本人同居的人员也没有与新冠肺炎确诊病例、疑似病例、无症状感染者有密切接触。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对于以上承诺，本人严格遵守，如出现虚报、瞒报、漏报的个人行为，将由本人承担相关法律责任。</w:t>
      </w:r>
    </w:p>
    <w:p>
      <w:pPr>
        <w:spacing w:line="500" w:lineRule="exact"/>
        <w:ind w:firstLine="732" w:firstLineChars="228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00" w:lineRule="exact"/>
        <w:ind w:firstLine="4979" w:firstLineChars="155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签字（捺印手印）：</w:t>
      </w:r>
    </w:p>
    <w:p>
      <w:pPr>
        <w:spacing w:line="500" w:lineRule="exact"/>
        <w:ind w:firstLine="4979" w:firstLineChars="155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签署日期：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A7"/>
    <w:rsid w:val="001438EF"/>
    <w:rsid w:val="00CE5FA9"/>
    <w:rsid w:val="00E925CF"/>
    <w:rsid w:val="00F970A7"/>
    <w:rsid w:val="5135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2022-10-20T17:23:00Z</dcterms:created>
  <dc:creator>Administrator</dc:creator>
  <cp:lastModifiedBy>快乐的猴子</cp:lastModifiedBy>
  <dcterms:modified xsi:type="dcterms:W3CDTF">2022-11-09T01:36:56Z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