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left"/>
        <w:rPr>
          <w:rStyle w:val="8"/>
          <w:rFonts w:ascii="宋体" w:hAnsi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8"/>
          <w:rFonts w:ascii="宋体" w:hAnsi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313" w:afterLines="100" w:line="240" w:lineRule="auto"/>
        <w:jc w:val="center"/>
        <w:textAlignment w:val="auto"/>
        <w:rPr>
          <w:rStyle w:val="8"/>
          <w:rFonts w:hint="eastAsia" w:ascii="宋体" w:hAnsi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宋体" w:hAnsi="宋体"/>
          <w:color w:val="000000" w:themeColor="text1"/>
          <w:kern w:val="0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2022年福州大学公</w:t>
      </w:r>
      <w:bookmarkStart w:id="0" w:name="_GoBack"/>
      <w:bookmarkEnd w:id="0"/>
      <w:r>
        <w:rPr>
          <w:rStyle w:val="8"/>
          <w:rFonts w:hint="eastAsia" w:ascii="宋体" w:hAnsi="宋体"/>
          <w:color w:val="000000" w:themeColor="text1"/>
          <w:kern w:val="0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开招聘教辅人员报名登记表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left"/>
        <w:textAlignment w:val="auto"/>
        <w:rPr>
          <w:rStyle w:val="8"/>
          <w:rFonts w:hint="default" w:ascii="宋体" w:hAnsi="宋体"/>
          <w:b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宋体" w:hAnsi="宋体"/>
          <w:b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报考岗位代码：</w:t>
      </w:r>
      <w:r>
        <w:rPr>
          <w:rStyle w:val="8"/>
          <w:rFonts w:hint="eastAsia" w:ascii="宋体" w:hAnsi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Style w:val="8"/>
          <w:rFonts w:hint="eastAsia" w:ascii="宋体" w:hAnsi="宋体"/>
          <w:b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岗位名称：</w:t>
      </w:r>
    </w:p>
    <w:tbl>
      <w:tblPr>
        <w:tblStyle w:val="4"/>
        <w:tblW w:w="934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298"/>
        <w:gridCol w:w="1015"/>
        <w:gridCol w:w="119"/>
        <w:gridCol w:w="738"/>
        <w:gridCol w:w="390"/>
        <w:gridCol w:w="148"/>
        <w:gridCol w:w="1275"/>
        <w:gridCol w:w="482"/>
        <w:gridCol w:w="794"/>
        <w:gridCol w:w="466"/>
        <w:gridCol w:w="385"/>
        <w:gridCol w:w="170"/>
        <w:gridCol w:w="14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寸</w:t>
            </w:r>
          </w:p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彩</w:t>
            </w:r>
          </w:p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（电子版）</w:t>
            </w:r>
          </w:p>
          <w:p>
            <w:pPr>
              <w:spacing w:line="240" w:lineRule="auto"/>
              <w:jc w:val="both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spacing w:val="-2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籍      </w:t>
            </w:r>
            <w:r>
              <w:rPr>
                <w:rStyle w:val="8"/>
                <w:rFonts w:hint="eastAsia" w:ascii="宋体" w:hAnsi="宋体"/>
                <w:color w:val="000000" w:themeColor="text1"/>
                <w:spacing w:val="-2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8"/>
                <w:rFonts w:ascii="宋体" w:hAnsi="宋体"/>
                <w:color w:val="000000" w:themeColor="text1"/>
                <w:spacing w:val="-2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贯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外语水平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    历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    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2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</w:t>
            </w:r>
            <w:r>
              <w:rPr>
                <w:rStyle w:val="8"/>
                <w:rFonts w:hint="eastAsia"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</w:tc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hint="default"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hint="default"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常住地址</w:t>
            </w:r>
          </w:p>
        </w:tc>
        <w:tc>
          <w:tcPr>
            <w:tcW w:w="37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exact"/>
          <w:jc w:val="center"/>
        </w:trPr>
        <w:tc>
          <w:tcPr>
            <w:tcW w:w="1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掌握何种</w:t>
            </w:r>
          </w:p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特殊技能</w:t>
            </w:r>
          </w:p>
        </w:tc>
        <w:tc>
          <w:tcPr>
            <w:tcW w:w="740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auto"/>
              <w:jc w:val="both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7" w:hRule="exact"/>
          <w:jc w:val="center"/>
        </w:trPr>
        <w:tc>
          <w:tcPr>
            <w:tcW w:w="1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发表的主要论文及获奖情况</w:t>
            </w:r>
          </w:p>
        </w:tc>
        <w:tc>
          <w:tcPr>
            <w:tcW w:w="740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学习经历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18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2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院　校　名　称</w:t>
            </w:r>
          </w:p>
        </w:tc>
        <w:tc>
          <w:tcPr>
            <w:tcW w:w="18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学历类别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8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8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18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  <w:p>
            <w:pPr>
              <w:spacing w:line="440" w:lineRule="exact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542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240" w:firstLineChars="100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岗  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2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2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婚姻及</w:t>
            </w:r>
          </w:p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家庭情况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职  业</w:t>
            </w:r>
          </w:p>
        </w:tc>
        <w:tc>
          <w:tcPr>
            <w:tcW w:w="37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37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34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备注：已婚应聘者至少须写明父母亲、配偶情况</w:t>
            </w:r>
          </w:p>
        </w:tc>
      </w:tr>
    </w:tbl>
    <w:p>
      <w:pPr>
        <w:shd w:val="clear" w:color="auto" w:fill="FFFFFF"/>
        <w:spacing w:line="280" w:lineRule="exact"/>
        <w:rPr>
          <w:rStyle w:val="8"/>
          <w:rFonts w:ascii="宋体" w:hAnsi="宋体"/>
          <w:color w:val="000000" w:themeColor="text1"/>
          <w:kern w:val="2"/>
          <w:sz w:val="24"/>
          <w:szCs w:val="22"/>
          <w:u w:val="thick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8"/>
          <w:rFonts w:ascii="宋体" w:hAnsi="宋体"/>
          <w:color w:val="000000" w:themeColor="text1"/>
          <w:kern w:val="2"/>
          <w:sz w:val="24"/>
          <w:szCs w:val="22"/>
          <w:u w:val="thick"/>
          <w:lang w:val="en-US" w:eastAsia="zh-CN" w:bidi="ar-SA"/>
          <w14:textFill>
            <w14:solidFill>
              <w14:schemeClr w14:val="tx1"/>
            </w14:solidFill>
          </w14:textFill>
        </w:rPr>
        <w:t>本人保证以上所填资料真实准确，如有违事实，愿意取消报名、聘用资格</w:t>
      </w:r>
    </w:p>
    <w:p>
      <w:pPr>
        <w:shd w:val="clear" w:color="auto" w:fill="FFFFFF"/>
        <w:spacing w:line="280" w:lineRule="exact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注：根据《</w:t>
      </w:r>
      <w:r>
        <w:rPr>
          <w:rFonts w:ascii="宋体" w:hAnsi="宋体" w:cs="Arial"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  <w:t>事业单位公开招聘</w:t>
      </w:r>
      <w:r>
        <w:rPr>
          <w:rFonts w:ascii="宋体" w:hAnsi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宋体" w:hAnsi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instrText xml:space="preserve"> HYPERLINK "http://baike.baidu.com/view/1280351.htm" \t "_blank" </w:instrText>
      </w:r>
      <w:r>
        <w:rPr>
          <w:rFonts w:ascii="宋体" w:hAnsi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7"/>
          <w:rFonts w:ascii="宋体" w:hAnsi="宋体" w:cs="Arial"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  <w:t>人员</w:t>
      </w:r>
      <w:r>
        <w:rPr>
          <w:rFonts w:ascii="宋体" w:hAnsi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宋体" w:hAnsi="宋体" w:cs="Arial"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  <w:t>暂行</w:t>
      </w:r>
      <w:r>
        <w:rPr>
          <w:rFonts w:ascii="宋体" w:hAnsi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宋体" w:hAnsi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instrText xml:space="preserve"> HYPERLINK "http://baike.baidu.com/subview/60883/12517954.htm" \t "_blank" </w:instrText>
      </w:r>
      <w:r>
        <w:rPr>
          <w:rFonts w:ascii="宋体" w:hAnsi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7"/>
          <w:rFonts w:ascii="宋体" w:hAnsi="宋体" w:cs="Arial"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  <w:t>规定</w:t>
      </w:r>
      <w:r>
        <w:rPr>
          <w:rFonts w:ascii="宋体" w:hAnsi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》（</w:t>
      </w:r>
      <w:r>
        <w:rPr>
          <w:rFonts w:ascii="Arial" w:hAnsi="Arial" w:cs="Arial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>中华人民共和国人事</w:t>
      </w:r>
      <w:r>
        <w:rPr>
          <w:rFonts w:hint="eastAsia" w:ascii="Arial" w:hAnsi="Arial" w:cs="Arial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>部第6</w:t>
      </w:r>
      <w:r>
        <w:rPr>
          <w:rFonts w:ascii="Arial" w:hAnsi="Arial" w:cs="Arial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>号</w:t>
      </w:r>
      <w:r>
        <w:rPr>
          <w:rFonts w:hint="eastAsia" w:ascii="Arial" w:hAnsi="Arial" w:cs="Arial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>）</w:t>
      </w:r>
      <w:r>
        <w:rPr>
          <w:rFonts w:ascii="Arial" w:hAnsi="Arial" w:cs="Arial"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  <w:t>第二十七条</w:t>
      </w:r>
      <w:r>
        <w:rPr>
          <w:rFonts w:hint="eastAsia" w:ascii="Arial" w:hAnsi="Arial" w:cs="Arial"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  <w:t>规定的回避原则</w:t>
      </w:r>
      <w:r>
        <w:rPr>
          <w:rFonts w:hint="eastAsia" w:ascii="Arial" w:hAnsi="Arial" w:cs="Arial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Arial" w:hAnsi="Arial" w:cs="Arial"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  <w:t>考生需认真查阅相关规定，请勿报考须回避的岗位。</w:t>
      </w:r>
    </w:p>
    <w:p>
      <w:pPr>
        <w:spacing w:line="240" w:lineRule="auto"/>
        <w:jc w:val="both"/>
        <w:rPr>
          <w:rStyle w:val="8"/>
          <w:rFonts w:ascii="宋体" w:hAnsi="宋体"/>
          <w:color w:val="000000" w:themeColor="text1"/>
          <w:kern w:val="2"/>
          <w:sz w:val="24"/>
          <w:szCs w:val="22"/>
          <w:u w:val="thick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240" w:lineRule="auto"/>
        <w:jc w:val="both"/>
        <w:rPr>
          <w:rStyle w:val="8"/>
          <w:rFonts w:ascii="宋体" w:hAnsi="宋体"/>
          <w:color w:val="000000" w:themeColor="text1"/>
          <w:kern w:val="2"/>
          <w:sz w:val="18"/>
          <w:szCs w:val="18"/>
          <w:u w:val="thick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napToGrid w:val="0"/>
        <w:spacing w:line="240" w:lineRule="auto"/>
        <w:ind w:firstLine="240" w:firstLineChars="100"/>
        <w:jc w:val="right"/>
        <w:rPr>
          <w:rStyle w:val="8"/>
          <w:rFonts w:ascii="宋体" w:hAnsi="宋体"/>
          <w:color w:val="000000" w:themeColor="text1"/>
          <w:kern w:val="0"/>
          <w:sz w:val="24"/>
          <w:szCs w:val="2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8"/>
          <w:rFonts w:ascii="宋体" w:hAnsi="宋体"/>
          <w:color w:val="000000" w:themeColor="text1"/>
          <w:kern w:val="2"/>
          <w:sz w:val="24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签名：                 年     月    日</w:t>
      </w:r>
    </w:p>
    <w:sectPr>
      <w:pgSz w:w="11906" w:h="16838"/>
      <w:pgMar w:top="1020" w:right="1800" w:bottom="1020" w:left="180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074C9"/>
    <w:rsid w:val="000A3625"/>
    <w:rsid w:val="00185280"/>
    <w:rsid w:val="001E2CEB"/>
    <w:rsid w:val="001E3648"/>
    <w:rsid w:val="00226F37"/>
    <w:rsid w:val="00321039"/>
    <w:rsid w:val="00352064"/>
    <w:rsid w:val="0047284E"/>
    <w:rsid w:val="005052E4"/>
    <w:rsid w:val="005E6A25"/>
    <w:rsid w:val="005E7298"/>
    <w:rsid w:val="00645C08"/>
    <w:rsid w:val="00653262"/>
    <w:rsid w:val="006A7F69"/>
    <w:rsid w:val="006E3918"/>
    <w:rsid w:val="006F0846"/>
    <w:rsid w:val="00793D33"/>
    <w:rsid w:val="007A65B8"/>
    <w:rsid w:val="007B0128"/>
    <w:rsid w:val="007E2E47"/>
    <w:rsid w:val="00A677ED"/>
    <w:rsid w:val="00A75B5A"/>
    <w:rsid w:val="00E04546"/>
    <w:rsid w:val="02626062"/>
    <w:rsid w:val="03206C6C"/>
    <w:rsid w:val="059B67FD"/>
    <w:rsid w:val="09452514"/>
    <w:rsid w:val="12DF3E64"/>
    <w:rsid w:val="1AB80E6F"/>
    <w:rsid w:val="1C891A7D"/>
    <w:rsid w:val="2A533C03"/>
    <w:rsid w:val="30D722C0"/>
    <w:rsid w:val="37E97626"/>
    <w:rsid w:val="3BCE310A"/>
    <w:rsid w:val="3C1F331D"/>
    <w:rsid w:val="3F335CB3"/>
    <w:rsid w:val="49141837"/>
    <w:rsid w:val="4A5513E4"/>
    <w:rsid w:val="51154EF7"/>
    <w:rsid w:val="596B0D4D"/>
    <w:rsid w:val="5E883AD8"/>
    <w:rsid w:val="67D135B2"/>
    <w:rsid w:val="67D447F0"/>
    <w:rsid w:val="68EA5F72"/>
    <w:rsid w:val="68EC43F2"/>
    <w:rsid w:val="69122BE5"/>
    <w:rsid w:val="720630C9"/>
    <w:rsid w:val="72356647"/>
    <w:rsid w:val="7B7253E9"/>
    <w:rsid w:val="7BFD6F1E"/>
    <w:rsid w:val="7C950C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4"/>
    <w:qFormat/>
    <w:uiPriority w:val="0"/>
    <w:pPr>
      <w:spacing w:line="240" w:lineRule="auto"/>
      <w:jc w:val="both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semiHidden/>
    <w:qFormat/>
    <w:uiPriority w:val="0"/>
    <w:pPr>
      <w:tabs>
        <w:tab w:val="right" w:pos="4153"/>
        <w:tab w:val="left" w:leader="underscore" w:pos="8306"/>
      </w:tabs>
      <w:snapToGrid w:val="0"/>
      <w:spacing w:line="240" w:lineRule="auto"/>
      <w:jc w:val="left"/>
    </w:pPr>
    <w:rPr>
      <w:kern w:val="0"/>
      <w:sz w:val="18"/>
      <w:szCs w:val="18"/>
      <w:lang w:bidi="ar-SA"/>
    </w:rPr>
  </w:style>
  <w:style w:type="paragraph" w:styleId="3">
    <w:name w:val="header"/>
    <w:basedOn w:val="1"/>
    <w:link w:val="12"/>
    <w:semiHidden/>
    <w:qFormat/>
    <w:uiPriority w:val="0"/>
    <w:pPr>
      <w:pBdr>
        <w:bottom w:val="single" w:color="000000" w:sz="6" w:space="1"/>
      </w:pBdr>
      <w:tabs>
        <w:tab w:val="right" w:pos="4153"/>
        <w:tab w:val="left" w:leader="underscore" w:pos="8306"/>
      </w:tabs>
      <w:snapToGrid w:val="0"/>
      <w:spacing w:line="240" w:lineRule="auto"/>
      <w:jc w:val="center"/>
    </w:pPr>
    <w:rPr>
      <w:kern w:val="0"/>
      <w:sz w:val="18"/>
      <w:szCs w:val="18"/>
      <w:lang w:bidi="ar-SA"/>
    </w:rPr>
  </w:style>
  <w:style w:type="character" w:styleId="6">
    <w:name w:val="FollowedHyperlink"/>
    <w:basedOn w:val="5"/>
    <w:qFormat/>
    <w:uiPriority w:val="0"/>
    <w:rPr>
      <w:color w:val="800080"/>
      <w:u w:val="single"/>
    </w:rPr>
  </w:style>
  <w:style w:type="character" w:styleId="7">
    <w:name w:val="Hyperlink"/>
    <w:link w:val="1"/>
    <w:semiHidden/>
    <w:qFormat/>
    <w:uiPriority w:val="0"/>
    <w:rPr>
      <w:color w:val="0000FF"/>
      <w:u w:val="single"/>
    </w:rPr>
  </w:style>
  <w:style w:type="character" w:customStyle="1" w:styleId="8">
    <w:name w:val="NormalCharacter"/>
    <w:link w:val="1"/>
    <w:semiHidden/>
    <w:qFormat/>
    <w:uiPriority w:val="0"/>
  </w:style>
  <w:style w:type="table" w:customStyle="1" w:styleId="9">
    <w:name w:val="TableNormal"/>
    <w:semiHidden/>
    <w:qFormat/>
    <w:uiPriority w:val="0"/>
  </w:style>
  <w:style w:type="paragraph" w:customStyle="1" w:styleId="10">
    <w:name w:val="HtmlNormal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/>
      <w:kern w:val="0"/>
      <w:sz w:val="24"/>
      <w:szCs w:val="24"/>
      <w:lang w:val="en-US" w:eastAsia="zh-CN" w:bidi="ar-SA"/>
    </w:rPr>
  </w:style>
  <w:style w:type="paragraph" w:customStyle="1" w:styleId="11">
    <w:name w:val="UserStyle_0"/>
    <w:basedOn w:val="1"/>
    <w:qFormat/>
    <w:uiPriority w:val="0"/>
    <w:pPr>
      <w:spacing w:line="240" w:lineRule="auto"/>
      <w:ind w:firstLine="420" w:firstLineChars="200"/>
      <w:jc w:val="both"/>
    </w:pPr>
  </w:style>
  <w:style w:type="character" w:customStyle="1" w:styleId="12">
    <w:name w:val="UserStyle_1"/>
    <w:link w:val="3"/>
    <w:semiHidden/>
    <w:qFormat/>
    <w:locked/>
    <w:uiPriority w:val="0"/>
    <w:rPr>
      <w:sz w:val="18"/>
      <w:szCs w:val="18"/>
    </w:rPr>
  </w:style>
  <w:style w:type="character" w:customStyle="1" w:styleId="13">
    <w:name w:val="UserStyle_2"/>
    <w:link w:val="2"/>
    <w:semiHidden/>
    <w:qFormat/>
    <w:locked/>
    <w:uiPriority w:val="0"/>
    <w:rPr>
      <w:sz w:val="18"/>
      <w:szCs w:val="18"/>
    </w:rPr>
  </w:style>
  <w:style w:type="character" w:customStyle="1" w:styleId="14">
    <w:name w:val="UserStyle_3"/>
    <w:link w:val="1"/>
    <w:qFormat/>
    <w:uiPriority w:val="0"/>
  </w:style>
  <w:style w:type="paragraph" w:customStyle="1" w:styleId="15">
    <w:name w:val="UserStyle_4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/>
      <w:kern w:val="0"/>
      <w:sz w:val="24"/>
      <w:szCs w:val="24"/>
      <w:lang w:val="en-US" w:eastAsia="zh-CN" w:bidi="ar-SA"/>
    </w:rPr>
  </w:style>
  <w:style w:type="paragraph" w:customStyle="1" w:styleId="16">
    <w:name w:val="Acetate"/>
    <w:basedOn w:val="1"/>
    <w:semiHidden/>
    <w:qFormat/>
    <w:uiPriority w:val="0"/>
    <w:pPr>
      <w:spacing w:line="240" w:lineRule="auto"/>
      <w:jc w:val="both"/>
    </w:pPr>
    <w:rPr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Office_11.1.0.9339_F1E327BC-269C-435d-A152-05C5408002CA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2019-07-16T01:53:00Z</dcterms:created>
  <dc:creator>Administrator</dc:creator>
  <cp:lastModifiedBy>感恩•珍惜</cp:lastModifiedBy>
  <dcterms:modified xsi:type="dcterms:W3CDTF">2022-09-05T14:20:12Z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  <property fmtid="{D5CDD505-2E9C-101B-9397-08002B2CF9AE}" pid="3" name="ICV">
    <vt:lpwstr>CAF6B6FC472C4C4BB75264AA572C1C25</vt:lpwstr>
  </property>
</Properties>
</file>