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</w:rPr>
      </w:pPr>
      <w:r>
        <w:rPr>
          <w:rFonts w:hint="eastAsia" w:ascii="仿宋_GB2312" w:hAnsi="Dotum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OLE_LINK3"/>
      <w:r>
        <w:rPr>
          <w:rFonts w:hint="eastAsia" w:ascii="宋体" w:hAnsi="宋体"/>
          <w:b/>
          <w:sz w:val="36"/>
          <w:szCs w:val="36"/>
        </w:rPr>
        <w:t>长沙市天心区202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年公开招聘特殊人才、名优特教师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报名表</w:t>
      </w:r>
    </w:p>
    <w:bookmarkEnd w:id="0"/>
    <w:p>
      <w:pPr>
        <w:rPr>
          <w:rFonts w:hint="eastAsia" w:ascii="仿宋_GB2312" w:eastAsia="仿宋_GB2312" w:cs="宋体"/>
          <w:sz w:val="32"/>
        </w:rPr>
      </w:pPr>
      <w:r>
        <w:rPr>
          <w:rFonts w:hint="eastAsia" w:ascii="仿宋_GB2312" w:eastAsia="仿宋_GB2312"/>
          <w:szCs w:val="21"/>
        </w:rPr>
        <w:t xml:space="preserve">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120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0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教师资格证类型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  级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  级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ascii="仿宋_GB2312" w:eastAsia="仿宋_GB2312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559" w:right="1558" w:bottom="1559" w:left="1276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90"/>
        <w:gridCol w:w="1090"/>
        <w:gridCol w:w="1090"/>
        <w:gridCol w:w="1091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社会关系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 谓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3780" w:firstLineChars="18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天心区教育局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ind w:right="360"/>
                            <w:rPr>
                              <w:rStyle w:val="6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ind w:right="360"/>
                      <w:rPr>
                        <w:rStyle w:val="6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1C214D03"/>
    <w:rsid w:val="1C2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2022-11-25T09:42:00Z</dcterms:created>
  <dc:creator>Administrator</dc:creator>
  <cp:lastModifiedBy>Administrator</cp:lastModifiedBy>
  <dcterms:modified xsi:type="dcterms:W3CDTF">2022-11-25T09:43:16Z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34B898B38DBB447BB9533811362F7793</vt:lpwstr>
  </property>
</Properties>
</file>