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681" w:type="dxa"/>
        <w:jc w:val="center"/>
        <w:tblLayout w:type="fixed"/>
        <w:tblLook w:val="04A0"/>
      </w:tblPr>
      <w:tblGrid>
        <w:gridCol w:w="416"/>
        <w:gridCol w:w="1043"/>
        <w:gridCol w:w="1872"/>
        <w:gridCol w:w="690"/>
        <w:gridCol w:w="765"/>
        <w:gridCol w:w="1140"/>
        <w:gridCol w:w="705"/>
        <w:gridCol w:w="1710"/>
        <w:gridCol w:w="1320"/>
        <w:gridCol w:w="1545"/>
        <w:gridCol w:w="3205"/>
        <w:gridCol w:w="1270"/>
      </w:tblGrid>
      <w:tr w:rsidR="005B6B50">
        <w:trPr>
          <w:trHeight w:val="550"/>
          <w:jc w:val="center"/>
        </w:trPr>
        <w:tc>
          <w:tcPr>
            <w:tcW w:w="1459" w:type="dxa"/>
            <w:gridSpan w:val="2"/>
            <w:tcBorders>
              <w:top w:val="nil"/>
              <w:left w:val="nil"/>
              <w:bottom w:val="nil"/>
              <w:right w:val="nil"/>
            </w:tcBorders>
            <w:noWrap/>
            <w:vAlign w:val="center"/>
          </w:tcPr>
          <w:p w:rsidR="005B6B50" w:rsidRDefault="000D19A3">
            <w:pPr>
              <w:widowControl/>
              <w:jc w:val="left"/>
              <w:textAlignment w:val="center"/>
              <w:rPr>
                <w:rFonts w:ascii="黑体" w:eastAsia="黑体" w:hAnsi="宋体" w:cs="黑体"/>
                <w:color w:val="000000"/>
                <w:sz w:val="28"/>
                <w:szCs w:val="28"/>
              </w:rPr>
            </w:pPr>
            <w:r>
              <w:rPr>
                <w:rFonts w:ascii="黑体" w:eastAsia="黑体" w:hAnsi="宋体" w:cs="黑体" w:hint="eastAsia"/>
                <w:color w:val="000000"/>
                <w:kern w:val="0"/>
                <w:sz w:val="32"/>
                <w:szCs w:val="32"/>
                <w:lang/>
              </w:rPr>
              <w:t>附件</w:t>
            </w:r>
            <w:r>
              <w:rPr>
                <w:rFonts w:ascii="黑体" w:eastAsia="黑体" w:hAnsi="宋体" w:cs="黑体" w:hint="eastAsia"/>
                <w:color w:val="000000"/>
                <w:kern w:val="0"/>
                <w:sz w:val="32"/>
                <w:szCs w:val="32"/>
                <w:lang/>
              </w:rPr>
              <w:t>1</w:t>
            </w:r>
          </w:p>
        </w:tc>
        <w:tc>
          <w:tcPr>
            <w:tcW w:w="1872" w:type="dxa"/>
            <w:tcBorders>
              <w:top w:val="nil"/>
              <w:left w:val="nil"/>
              <w:bottom w:val="nil"/>
              <w:right w:val="nil"/>
            </w:tcBorders>
            <w:noWrap/>
            <w:vAlign w:val="center"/>
          </w:tcPr>
          <w:p w:rsidR="005B6B50" w:rsidRDefault="005B6B50">
            <w:pPr>
              <w:rPr>
                <w:rFonts w:ascii="宋体" w:hAnsi="宋体" w:cs="宋体"/>
                <w:color w:val="000000"/>
                <w:sz w:val="22"/>
                <w:szCs w:val="22"/>
              </w:rPr>
            </w:pPr>
          </w:p>
        </w:tc>
        <w:tc>
          <w:tcPr>
            <w:tcW w:w="690" w:type="dxa"/>
            <w:tcBorders>
              <w:top w:val="nil"/>
              <w:left w:val="nil"/>
              <w:bottom w:val="nil"/>
              <w:right w:val="nil"/>
            </w:tcBorders>
            <w:noWrap/>
            <w:vAlign w:val="center"/>
          </w:tcPr>
          <w:p w:rsidR="005B6B50" w:rsidRDefault="005B6B50">
            <w:pPr>
              <w:rPr>
                <w:rFonts w:ascii="宋体" w:hAnsi="宋体" w:cs="宋体"/>
                <w:color w:val="000000"/>
                <w:sz w:val="22"/>
                <w:szCs w:val="22"/>
              </w:rPr>
            </w:pPr>
          </w:p>
        </w:tc>
        <w:tc>
          <w:tcPr>
            <w:tcW w:w="765" w:type="dxa"/>
            <w:tcBorders>
              <w:top w:val="nil"/>
              <w:left w:val="nil"/>
              <w:bottom w:val="nil"/>
              <w:right w:val="nil"/>
            </w:tcBorders>
            <w:noWrap/>
            <w:vAlign w:val="center"/>
          </w:tcPr>
          <w:p w:rsidR="005B6B50" w:rsidRDefault="005B6B50">
            <w:pPr>
              <w:rPr>
                <w:rFonts w:ascii="宋体" w:hAnsi="宋体" w:cs="宋体"/>
                <w:color w:val="000000"/>
                <w:sz w:val="22"/>
                <w:szCs w:val="22"/>
              </w:rPr>
            </w:pPr>
          </w:p>
        </w:tc>
        <w:tc>
          <w:tcPr>
            <w:tcW w:w="1140" w:type="dxa"/>
            <w:tcBorders>
              <w:top w:val="nil"/>
              <w:left w:val="nil"/>
              <w:bottom w:val="nil"/>
              <w:right w:val="nil"/>
            </w:tcBorders>
            <w:noWrap/>
            <w:vAlign w:val="center"/>
          </w:tcPr>
          <w:p w:rsidR="005B6B50" w:rsidRDefault="005B6B50">
            <w:pPr>
              <w:rPr>
                <w:rFonts w:ascii="宋体" w:hAnsi="宋体" w:cs="宋体"/>
                <w:color w:val="000000"/>
                <w:sz w:val="22"/>
                <w:szCs w:val="22"/>
              </w:rPr>
            </w:pPr>
          </w:p>
        </w:tc>
        <w:tc>
          <w:tcPr>
            <w:tcW w:w="705" w:type="dxa"/>
            <w:tcBorders>
              <w:top w:val="nil"/>
              <w:left w:val="nil"/>
              <w:bottom w:val="nil"/>
              <w:right w:val="nil"/>
            </w:tcBorders>
            <w:noWrap/>
            <w:vAlign w:val="center"/>
          </w:tcPr>
          <w:p w:rsidR="005B6B50" w:rsidRDefault="005B6B50">
            <w:pPr>
              <w:rPr>
                <w:rFonts w:ascii="宋体" w:hAnsi="宋体" w:cs="宋体"/>
                <w:color w:val="000000"/>
                <w:sz w:val="22"/>
                <w:szCs w:val="22"/>
              </w:rPr>
            </w:pPr>
          </w:p>
        </w:tc>
        <w:tc>
          <w:tcPr>
            <w:tcW w:w="1710" w:type="dxa"/>
            <w:tcBorders>
              <w:top w:val="nil"/>
              <w:left w:val="nil"/>
              <w:bottom w:val="nil"/>
              <w:right w:val="nil"/>
            </w:tcBorders>
            <w:noWrap/>
            <w:vAlign w:val="center"/>
          </w:tcPr>
          <w:p w:rsidR="005B6B50" w:rsidRDefault="005B6B50">
            <w:pPr>
              <w:rPr>
                <w:rFonts w:ascii="宋体" w:hAnsi="宋体" w:cs="宋体"/>
                <w:color w:val="000000"/>
                <w:sz w:val="22"/>
                <w:szCs w:val="22"/>
              </w:rPr>
            </w:pPr>
          </w:p>
        </w:tc>
        <w:tc>
          <w:tcPr>
            <w:tcW w:w="1320" w:type="dxa"/>
            <w:tcBorders>
              <w:top w:val="nil"/>
              <w:left w:val="nil"/>
              <w:bottom w:val="nil"/>
              <w:right w:val="nil"/>
            </w:tcBorders>
            <w:noWrap/>
            <w:vAlign w:val="center"/>
          </w:tcPr>
          <w:p w:rsidR="005B6B50" w:rsidRDefault="005B6B50">
            <w:pPr>
              <w:rPr>
                <w:rFonts w:ascii="宋体" w:hAnsi="宋体" w:cs="宋体"/>
                <w:color w:val="000000"/>
                <w:sz w:val="22"/>
                <w:szCs w:val="22"/>
              </w:rPr>
            </w:pPr>
          </w:p>
        </w:tc>
        <w:tc>
          <w:tcPr>
            <w:tcW w:w="1545" w:type="dxa"/>
            <w:tcBorders>
              <w:top w:val="nil"/>
              <w:left w:val="nil"/>
              <w:bottom w:val="nil"/>
              <w:right w:val="nil"/>
            </w:tcBorders>
            <w:noWrap/>
            <w:vAlign w:val="center"/>
          </w:tcPr>
          <w:p w:rsidR="005B6B50" w:rsidRDefault="005B6B50">
            <w:pPr>
              <w:rPr>
                <w:rFonts w:ascii="宋体" w:hAnsi="宋体" w:cs="宋体"/>
                <w:color w:val="000000"/>
                <w:sz w:val="22"/>
                <w:szCs w:val="22"/>
              </w:rPr>
            </w:pPr>
          </w:p>
        </w:tc>
        <w:tc>
          <w:tcPr>
            <w:tcW w:w="3205" w:type="dxa"/>
            <w:tcBorders>
              <w:top w:val="nil"/>
              <w:left w:val="nil"/>
              <w:bottom w:val="nil"/>
              <w:right w:val="nil"/>
            </w:tcBorders>
            <w:noWrap/>
            <w:vAlign w:val="center"/>
          </w:tcPr>
          <w:p w:rsidR="005B6B50" w:rsidRDefault="005B6B50">
            <w:pPr>
              <w:rPr>
                <w:rFonts w:ascii="宋体" w:hAnsi="宋体" w:cs="宋体"/>
                <w:color w:val="000000"/>
                <w:sz w:val="22"/>
                <w:szCs w:val="22"/>
              </w:rPr>
            </w:pPr>
          </w:p>
        </w:tc>
        <w:tc>
          <w:tcPr>
            <w:tcW w:w="1270" w:type="dxa"/>
            <w:tcBorders>
              <w:top w:val="nil"/>
              <w:left w:val="nil"/>
              <w:bottom w:val="nil"/>
              <w:right w:val="nil"/>
            </w:tcBorders>
            <w:noWrap/>
            <w:vAlign w:val="center"/>
          </w:tcPr>
          <w:p w:rsidR="005B6B50" w:rsidRDefault="005B6B50">
            <w:pPr>
              <w:rPr>
                <w:rFonts w:ascii="宋体" w:hAnsi="宋体" w:cs="宋体"/>
                <w:color w:val="000000"/>
                <w:sz w:val="22"/>
                <w:szCs w:val="22"/>
              </w:rPr>
            </w:pPr>
          </w:p>
        </w:tc>
      </w:tr>
      <w:tr w:rsidR="005B6B50">
        <w:trPr>
          <w:trHeight w:val="575"/>
          <w:jc w:val="center"/>
        </w:trPr>
        <w:tc>
          <w:tcPr>
            <w:tcW w:w="15681" w:type="dxa"/>
            <w:gridSpan w:val="12"/>
            <w:tcBorders>
              <w:top w:val="nil"/>
              <w:left w:val="nil"/>
              <w:bottom w:val="nil"/>
              <w:right w:val="nil"/>
            </w:tcBorders>
            <w:vAlign w:val="center"/>
          </w:tcPr>
          <w:p w:rsidR="005B6B50" w:rsidRDefault="000D19A3">
            <w:pPr>
              <w:widowControl/>
              <w:jc w:val="center"/>
              <w:textAlignment w:val="center"/>
              <w:rPr>
                <w:rFonts w:ascii="方正小标宋简体" w:eastAsia="方正小标宋简体" w:hAnsi="方正小标宋简体" w:cs="方正小标宋简体"/>
                <w:color w:val="000000"/>
                <w:kern w:val="0"/>
                <w:sz w:val="36"/>
                <w:szCs w:val="36"/>
                <w:lang/>
              </w:rPr>
            </w:pPr>
            <w:r>
              <w:rPr>
                <w:rFonts w:ascii="方正小标宋简体" w:eastAsia="方正小标宋简体" w:hAnsi="方正小标宋简体" w:cs="方正小标宋简体" w:hint="eastAsia"/>
                <w:color w:val="000000"/>
                <w:kern w:val="0"/>
                <w:sz w:val="36"/>
                <w:szCs w:val="36"/>
                <w:lang/>
              </w:rPr>
              <w:t>天全县</w:t>
            </w:r>
            <w:r>
              <w:rPr>
                <w:rFonts w:ascii="方正小标宋简体" w:eastAsia="方正小标宋简体" w:hAnsi="方正小标宋简体" w:cs="方正小标宋简体" w:hint="eastAsia"/>
                <w:color w:val="000000"/>
                <w:kern w:val="0"/>
                <w:sz w:val="36"/>
                <w:szCs w:val="36"/>
                <w:lang/>
              </w:rPr>
              <w:t>2022</w:t>
            </w:r>
            <w:r>
              <w:rPr>
                <w:rFonts w:ascii="方正小标宋简体" w:eastAsia="方正小标宋简体" w:hAnsi="方正小标宋简体" w:cs="方正小标宋简体" w:hint="eastAsia"/>
                <w:color w:val="000000"/>
                <w:kern w:val="0"/>
                <w:sz w:val="36"/>
                <w:szCs w:val="36"/>
                <w:lang/>
              </w:rPr>
              <w:t>年面向全省优秀社区专职工作者公开考核招聘乡镇事业单位工作人员岗位和条件</w:t>
            </w:r>
          </w:p>
          <w:p w:rsidR="005B6B50" w:rsidRDefault="000D19A3">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lang/>
              </w:rPr>
              <w:t>一览表</w:t>
            </w:r>
          </w:p>
        </w:tc>
      </w:tr>
      <w:tr w:rsidR="005B6B50">
        <w:trPr>
          <w:trHeight w:val="418"/>
          <w:jc w:val="center"/>
        </w:trPr>
        <w:tc>
          <w:tcPr>
            <w:tcW w:w="416" w:type="dxa"/>
            <w:vMerge w:val="restart"/>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rPr>
              <w:t>序号</w:t>
            </w:r>
          </w:p>
        </w:tc>
        <w:tc>
          <w:tcPr>
            <w:tcW w:w="1043" w:type="dxa"/>
            <w:vMerge w:val="restart"/>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rPr>
              <w:t>主管部门</w:t>
            </w:r>
          </w:p>
        </w:tc>
        <w:tc>
          <w:tcPr>
            <w:tcW w:w="1872" w:type="dxa"/>
            <w:vMerge w:val="restart"/>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rPr>
              <w:t>招聘单位</w:t>
            </w:r>
          </w:p>
        </w:tc>
        <w:tc>
          <w:tcPr>
            <w:tcW w:w="690" w:type="dxa"/>
            <w:vMerge w:val="restart"/>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rPr>
              <w:t>经费性质</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rPr>
              <w:t>招聘岗位</w:t>
            </w:r>
          </w:p>
        </w:tc>
        <w:tc>
          <w:tcPr>
            <w:tcW w:w="1140" w:type="dxa"/>
            <w:vMerge w:val="restart"/>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rPr>
              <w:t>岗位代码</w:t>
            </w:r>
          </w:p>
        </w:tc>
        <w:tc>
          <w:tcPr>
            <w:tcW w:w="705" w:type="dxa"/>
            <w:vMerge w:val="restart"/>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rPr>
              <w:t>招聘名额</w:t>
            </w:r>
          </w:p>
        </w:tc>
        <w:tc>
          <w:tcPr>
            <w:tcW w:w="7780" w:type="dxa"/>
            <w:gridSpan w:val="4"/>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rPr>
              <w:t>报考资格条件</w:t>
            </w:r>
          </w:p>
        </w:tc>
        <w:tc>
          <w:tcPr>
            <w:tcW w:w="1270" w:type="dxa"/>
            <w:vMerge w:val="restart"/>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rPr>
              <w:t>备注</w:t>
            </w:r>
          </w:p>
        </w:tc>
      </w:tr>
      <w:tr w:rsidR="005B6B50">
        <w:trPr>
          <w:trHeight w:val="693"/>
          <w:jc w:val="center"/>
        </w:trPr>
        <w:tc>
          <w:tcPr>
            <w:tcW w:w="416" w:type="dxa"/>
            <w:vMerge/>
            <w:tcBorders>
              <w:top w:val="single" w:sz="4" w:space="0" w:color="000000"/>
              <w:left w:val="single" w:sz="4" w:space="0" w:color="000000"/>
              <w:bottom w:val="single" w:sz="4" w:space="0" w:color="000000"/>
              <w:right w:val="single" w:sz="4" w:space="0" w:color="000000"/>
            </w:tcBorders>
            <w:vAlign w:val="center"/>
          </w:tcPr>
          <w:p w:rsidR="005B6B50" w:rsidRDefault="005B6B50">
            <w:pPr>
              <w:jc w:val="center"/>
              <w:rPr>
                <w:rFonts w:ascii="黑体" w:eastAsia="黑体" w:hAnsi="宋体" w:cs="黑体"/>
                <w:color w:val="000000"/>
                <w:sz w:val="20"/>
                <w:szCs w:val="20"/>
              </w:rPr>
            </w:pPr>
          </w:p>
        </w:tc>
        <w:tc>
          <w:tcPr>
            <w:tcW w:w="1043" w:type="dxa"/>
            <w:vMerge/>
            <w:tcBorders>
              <w:top w:val="single" w:sz="4" w:space="0" w:color="000000"/>
              <w:left w:val="single" w:sz="4" w:space="0" w:color="000000"/>
              <w:bottom w:val="single" w:sz="4" w:space="0" w:color="000000"/>
              <w:right w:val="single" w:sz="4" w:space="0" w:color="000000"/>
            </w:tcBorders>
            <w:vAlign w:val="center"/>
          </w:tcPr>
          <w:p w:rsidR="005B6B50" w:rsidRDefault="005B6B50">
            <w:pPr>
              <w:jc w:val="center"/>
              <w:rPr>
                <w:rFonts w:ascii="黑体" w:eastAsia="黑体" w:hAnsi="宋体" w:cs="黑体"/>
                <w:color w:val="000000"/>
                <w:sz w:val="20"/>
                <w:szCs w:val="20"/>
              </w:rPr>
            </w:pPr>
          </w:p>
        </w:tc>
        <w:tc>
          <w:tcPr>
            <w:tcW w:w="1872" w:type="dxa"/>
            <w:vMerge/>
            <w:tcBorders>
              <w:top w:val="single" w:sz="4" w:space="0" w:color="000000"/>
              <w:left w:val="single" w:sz="4" w:space="0" w:color="000000"/>
              <w:bottom w:val="single" w:sz="4" w:space="0" w:color="000000"/>
              <w:right w:val="single" w:sz="4" w:space="0" w:color="000000"/>
            </w:tcBorders>
            <w:vAlign w:val="center"/>
          </w:tcPr>
          <w:p w:rsidR="005B6B50" w:rsidRDefault="005B6B50">
            <w:pPr>
              <w:jc w:val="center"/>
              <w:rPr>
                <w:rFonts w:ascii="黑体" w:eastAsia="黑体" w:hAnsi="宋体" w:cs="黑体"/>
                <w:color w:val="000000"/>
                <w:sz w:val="20"/>
                <w:szCs w:val="20"/>
              </w:rPr>
            </w:pPr>
          </w:p>
        </w:tc>
        <w:tc>
          <w:tcPr>
            <w:tcW w:w="690" w:type="dxa"/>
            <w:vMerge/>
            <w:tcBorders>
              <w:top w:val="single" w:sz="4" w:space="0" w:color="000000"/>
              <w:left w:val="single" w:sz="4" w:space="0" w:color="000000"/>
              <w:bottom w:val="single" w:sz="4" w:space="0" w:color="000000"/>
              <w:right w:val="single" w:sz="4" w:space="0" w:color="000000"/>
            </w:tcBorders>
            <w:vAlign w:val="center"/>
          </w:tcPr>
          <w:p w:rsidR="005B6B50" w:rsidRDefault="005B6B50">
            <w:pPr>
              <w:jc w:val="center"/>
              <w:rPr>
                <w:rFonts w:ascii="黑体" w:eastAsia="黑体" w:hAnsi="宋体" w:cs="黑体"/>
                <w:color w:val="000000"/>
                <w:sz w:val="20"/>
                <w:szCs w:val="20"/>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rsidR="005B6B50" w:rsidRDefault="005B6B50">
            <w:pPr>
              <w:jc w:val="center"/>
              <w:rPr>
                <w:rFonts w:ascii="黑体" w:eastAsia="黑体" w:hAnsi="宋体" w:cs="黑体"/>
                <w:color w:val="000000"/>
                <w:sz w:val="20"/>
                <w:szCs w:val="20"/>
              </w:rPr>
            </w:pPr>
          </w:p>
        </w:tc>
        <w:tc>
          <w:tcPr>
            <w:tcW w:w="1140" w:type="dxa"/>
            <w:vMerge/>
            <w:tcBorders>
              <w:top w:val="single" w:sz="4" w:space="0" w:color="000000"/>
              <w:left w:val="single" w:sz="4" w:space="0" w:color="000000"/>
              <w:bottom w:val="single" w:sz="4" w:space="0" w:color="000000"/>
              <w:right w:val="single" w:sz="4" w:space="0" w:color="000000"/>
            </w:tcBorders>
            <w:vAlign w:val="center"/>
          </w:tcPr>
          <w:p w:rsidR="005B6B50" w:rsidRDefault="005B6B50">
            <w:pPr>
              <w:jc w:val="center"/>
              <w:rPr>
                <w:rFonts w:ascii="黑体" w:eastAsia="黑体" w:hAnsi="宋体" w:cs="黑体"/>
                <w:color w:val="000000"/>
                <w:sz w:val="20"/>
                <w:szCs w:val="20"/>
              </w:rPr>
            </w:pPr>
          </w:p>
        </w:tc>
        <w:tc>
          <w:tcPr>
            <w:tcW w:w="705" w:type="dxa"/>
            <w:vMerge/>
            <w:tcBorders>
              <w:top w:val="single" w:sz="4" w:space="0" w:color="000000"/>
              <w:left w:val="single" w:sz="4" w:space="0" w:color="000000"/>
              <w:bottom w:val="single" w:sz="4" w:space="0" w:color="000000"/>
              <w:right w:val="single" w:sz="4" w:space="0" w:color="000000"/>
            </w:tcBorders>
            <w:vAlign w:val="center"/>
          </w:tcPr>
          <w:p w:rsidR="005B6B50" w:rsidRDefault="005B6B50">
            <w:pPr>
              <w:jc w:val="center"/>
              <w:rPr>
                <w:rFonts w:ascii="黑体" w:eastAsia="黑体" w:hAnsi="宋体" w:cs="黑体"/>
                <w:color w:val="000000"/>
                <w:sz w:val="20"/>
                <w:szCs w:val="20"/>
              </w:rPr>
            </w:pPr>
          </w:p>
        </w:tc>
        <w:tc>
          <w:tcPr>
            <w:tcW w:w="1710"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rPr>
              <w:t>学历要求</w:t>
            </w:r>
          </w:p>
        </w:tc>
        <w:tc>
          <w:tcPr>
            <w:tcW w:w="1320"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rPr>
              <w:t>专业要求</w:t>
            </w:r>
          </w:p>
        </w:tc>
        <w:tc>
          <w:tcPr>
            <w:tcW w:w="1545"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rPr>
              <w:t>年龄要求</w:t>
            </w:r>
          </w:p>
        </w:tc>
        <w:tc>
          <w:tcPr>
            <w:tcW w:w="3205"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rPr>
              <w:t>其他报考条件</w:t>
            </w:r>
          </w:p>
        </w:tc>
        <w:tc>
          <w:tcPr>
            <w:tcW w:w="1270" w:type="dxa"/>
            <w:vMerge/>
            <w:tcBorders>
              <w:top w:val="single" w:sz="4" w:space="0" w:color="000000"/>
              <w:left w:val="single" w:sz="4" w:space="0" w:color="000000"/>
              <w:bottom w:val="single" w:sz="4" w:space="0" w:color="000000"/>
              <w:right w:val="single" w:sz="4" w:space="0" w:color="000000"/>
            </w:tcBorders>
            <w:vAlign w:val="center"/>
          </w:tcPr>
          <w:p w:rsidR="005B6B50" w:rsidRDefault="005B6B50">
            <w:pPr>
              <w:jc w:val="center"/>
              <w:rPr>
                <w:rFonts w:ascii="黑体" w:eastAsia="黑体" w:hAnsi="宋体" w:cs="黑体"/>
                <w:color w:val="000000"/>
                <w:sz w:val="20"/>
                <w:szCs w:val="20"/>
              </w:rPr>
            </w:pPr>
          </w:p>
        </w:tc>
      </w:tr>
      <w:tr w:rsidR="005B6B50">
        <w:trPr>
          <w:trHeight w:val="1934"/>
          <w:jc w:val="center"/>
        </w:trPr>
        <w:tc>
          <w:tcPr>
            <w:tcW w:w="416"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1043"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天全县乡镇人民政府</w:t>
            </w:r>
          </w:p>
        </w:tc>
        <w:tc>
          <w:tcPr>
            <w:tcW w:w="1872"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农业综合服务中心</w:t>
            </w:r>
            <w:r>
              <w:rPr>
                <w:rFonts w:ascii="宋体" w:hAnsi="宋体" w:cs="宋体" w:hint="eastAsia"/>
                <w:color w:val="000000"/>
                <w:kern w:val="0"/>
                <w:sz w:val="20"/>
                <w:szCs w:val="20"/>
                <w:lang/>
              </w:rPr>
              <w:t>/</w:t>
            </w:r>
            <w:r>
              <w:rPr>
                <w:rFonts w:ascii="宋体" w:hAnsi="宋体" w:cs="宋体" w:hint="eastAsia"/>
                <w:color w:val="000000"/>
                <w:kern w:val="0"/>
                <w:sz w:val="20"/>
                <w:szCs w:val="20"/>
                <w:lang/>
              </w:rPr>
              <w:t>便民服务中心</w:t>
            </w:r>
            <w:r>
              <w:rPr>
                <w:rFonts w:ascii="宋体" w:hAnsi="宋体" w:cs="宋体" w:hint="eastAsia"/>
                <w:color w:val="000000"/>
                <w:kern w:val="0"/>
                <w:sz w:val="20"/>
                <w:szCs w:val="20"/>
                <w:lang/>
              </w:rPr>
              <w:t>/</w:t>
            </w:r>
            <w:r>
              <w:rPr>
                <w:rFonts w:ascii="宋体" w:hAnsi="宋体" w:cs="宋体" w:hint="eastAsia"/>
                <w:color w:val="000000"/>
                <w:kern w:val="0"/>
                <w:sz w:val="20"/>
                <w:szCs w:val="20"/>
                <w:lang/>
              </w:rPr>
              <w:t>文化旅游服务中心</w:t>
            </w:r>
            <w:r>
              <w:rPr>
                <w:rFonts w:ascii="宋体" w:hAnsi="宋体" w:cs="宋体" w:hint="eastAsia"/>
                <w:color w:val="000000"/>
                <w:kern w:val="0"/>
                <w:sz w:val="20"/>
                <w:szCs w:val="20"/>
                <w:lang/>
              </w:rPr>
              <w:t>/</w:t>
            </w:r>
            <w:r>
              <w:rPr>
                <w:rFonts w:ascii="宋体" w:hAnsi="宋体" w:cs="宋体" w:hint="eastAsia"/>
                <w:color w:val="000000"/>
                <w:kern w:val="0"/>
                <w:sz w:val="20"/>
                <w:szCs w:val="20"/>
                <w:lang/>
              </w:rPr>
              <w:t>社区建设指导中心</w:t>
            </w:r>
          </w:p>
        </w:tc>
        <w:tc>
          <w:tcPr>
            <w:tcW w:w="690"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全额拨款</w:t>
            </w:r>
          </w:p>
        </w:tc>
        <w:tc>
          <w:tcPr>
            <w:tcW w:w="765"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管理岗位</w:t>
            </w:r>
            <w:r>
              <w:rPr>
                <w:rFonts w:ascii="宋体" w:hAnsi="宋体" w:cs="宋体" w:hint="eastAsia"/>
                <w:color w:val="000000"/>
                <w:kern w:val="0"/>
                <w:sz w:val="20"/>
                <w:szCs w:val="20"/>
                <w:lang/>
              </w:rPr>
              <w:t>/</w:t>
            </w:r>
            <w:r>
              <w:rPr>
                <w:rFonts w:ascii="宋体" w:hAnsi="宋体" w:cs="宋体" w:hint="eastAsia"/>
                <w:color w:val="000000"/>
                <w:kern w:val="0"/>
                <w:sz w:val="20"/>
                <w:szCs w:val="20"/>
                <w:lang/>
              </w:rPr>
              <w:t>专业技术岗位</w:t>
            </w:r>
          </w:p>
        </w:tc>
        <w:tc>
          <w:tcPr>
            <w:tcW w:w="1140"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220</w:t>
            </w:r>
            <w:r>
              <w:rPr>
                <w:rFonts w:ascii="宋体" w:hAnsi="宋体" w:cs="宋体" w:hint="eastAsia"/>
                <w:color w:val="000000"/>
                <w:kern w:val="0"/>
                <w:sz w:val="20"/>
                <w:szCs w:val="20"/>
                <w:lang/>
              </w:rPr>
              <w:t>3</w:t>
            </w:r>
            <w:r>
              <w:rPr>
                <w:rFonts w:ascii="宋体" w:hAnsi="宋体" w:cs="宋体" w:hint="eastAsia"/>
                <w:color w:val="000000"/>
                <w:kern w:val="0"/>
                <w:sz w:val="20"/>
                <w:szCs w:val="20"/>
                <w:lang/>
              </w:rPr>
              <w:t>001</w:t>
            </w:r>
          </w:p>
        </w:tc>
        <w:tc>
          <w:tcPr>
            <w:tcW w:w="705"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1710"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大专及以上学历</w:t>
            </w:r>
          </w:p>
        </w:tc>
        <w:tc>
          <w:tcPr>
            <w:tcW w:w="1320"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不限</w:t>
            </w:r>
          </w:p>
        </w:tc>
        <w:tc>
          <w:tcPr>
            <w:tcW w:w="1545"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40</w:t>
            </w:r>
            <w:r>
              <w:rPr>
                <w:rFonts w:ascii="宋体" w:hAnsi="宋体" w:cs="宋体" w:hint="eastAsia"/>
                <w:color w:val="000000"/>
                <w:kern w:val="0"/>
                <w:sz w:val="20"/>
                <w:szCs w:val="20"/>
                <w:lang/>
              </w:rPr>
              <w:t>周岁及以下</w:t>
            </w:r>
          </w:p>
        </w:tc>
        <w:tc>
          <w:tcPr>
            <w:tcW w:w="3205"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color w:val="000000"/>
                <w:kern w:val="0"/>
                <w:sz w:val="20"/>
                <w:szCs w:val="20"/>
                <w:lang/>
              </w:rPr>
              <w:t>社区党组织书记，或按国家相关规定开展在村或社区工作期间获得县级以上党委或政府综合类表彰人员可放宽至</w:t>
            </w:r>
            <w:r>
              <w:rPr>
                <w:rFonts w:ascii="宋体" w:hAnsi="宋体" w:cs="宋体"/>
                <w:color w:val="000000"/>
                <w:kern w:val="0"/>
                <w:sz w:val="20"/>
                <w:szCs w:val="20"/>
                <w:lang/>
              </w:rPr>
              <w:t>45</w:t>
            </w:r>
            <w:r>
              <w:rPr>
                <w:rFonts w:ascii="宋体" w:hAnsi="宋体" w:cs="宋体"/>
                <w:color w:val="000000"/>
                <w:kern w:val="0"/>
                <w:sz w:val="20"/>
                <w:szCs w:val="20"/>
                <w:lang/>
              </w:rPr>
              <w:t>周岁</w:t>
            </w:r>
          </w:p>
        </w:tc>
        <w:tc>
          <w:tcPr>
            <w:tcW w:w="1270"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本县最低服务年限不低于</w:t>
            </w:r>
            <w:r>
              <w:rPr>
                <w:rFonts w:ascii="宋体" w:hAnsi="宋体" w:cs="宋体" w:hint="eastAsia"/>
                <w:color w:val="000000"/>
                <w:kern w:val="0"/>
                <w:sz w:val="20"/>
                <w:szCs w:val="20"/>
                <w:lang/>
              </w:rPr>
              <w:t>5</w:t>
            </w:r>
            <w:r>
              <w:rPr>
                <w:rFonts w:ascii="宋体" w:hAnsi="宋体" w:cs="宋体" w:hint="eastAsia"/>
                <w:color w:val="000000"/>
                <w:kern w:val="0"/>
                <w:sz w:val="20"/>
                <w:szCs w:val="20"/>
                <w:lang/>
              </w:rPr>
              <w:t>周年</w:t>
            </w:r>
          </w:p>
        </w:tc>
      </w:tr>
      <w:tr w:rsidR="005B6B50">
        <w:trPr>
          <w:trHeight w:val="1934"/>
          <w:jc w:val="center"/>
        </w:trPr>
        <w:tc>
          <w:tcPr>
            <w:tcW w:w="416"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1043"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天全县乡镇人民政府</w:t>
            </w:r>
          </w:p>
        </w:tc>
        <w:tc>
          <w:tcPr>
            <w:tcW w:w="1872"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农业综合服务中心</w:t>
            </w:r>
            <w:r>
              <w:rPr>
                <w:rFonts w:ascii="宋体" w:hAnsi="宋体" w:cs="宋体" w:hint="eastAsia"/>
                <w:color w:val="000000"/>
                <w:kern w:val="0"/>
                <w:sz w:val="20"/>
                <w:szCs w:val="20"/>
                <w:lang/>
              </w:rPr>
              <w:t>/</w:t>
            </w:r>
            <w:r>
              <w:rPr>
                <w:rFonts w:ascii="宋体" w:hAnsi="宋体" w:cs="宋体" w:hint="eastAsia"/>
                <w:color w:val="000000"/>
                <w:kern w:val="0"/>
                <w:sz w:val="20"/>
                <w:szCs w:val="20"/>
                <w:lang/>
              </w:rPr>
              <w:t>便民服务中心</w:t>
            </w:r>
            <w:r>
              <w:rPr>
                <w:rFonts w:ascii="宋体" w:hAnsi="宋体" w:cs="宋体" w:hint="eastAsia"/>
                <w:color w:val="000000"/>
                <w:kern w:val="0"/>
                <w:sz w:val="20"/>
                <w:szCs w:val="20"/>
                <w:lang/>
              </w:rPr>
              <w:t>/</w:t>
            </w:r>
            <w:r>
              <w:rPr>
                <w:rFonts w:ascii="宋体" w:hAnsi="宋体" w:cs="宋体" w:hint="eastAsia"/>
                <w:color w:val="000000"/>
                <w:kern w:val="0"/>
                <w:sz w:val="20"/>
                <w:szCs w:val="20"/>
                <w:lang/>
              </w:rPr>
              <w:t>文化旅游服务中心</w:t>
            </w:r>
            <w:r>
              <w:rPr>
                <w:rFonts w:ascii="宋体" w:hAnsi="宋体" w:cs="宋体" w:hint="eastAsia"/>
                <w:color w:val="000000"/>
                <w:kern w:val="0"/>
                <w:sz w:val="20"/>
                <w:szCs w:val="20"/>
                <w:lang/>
              </w:rPr>
              <w:t>/</w:t>
            </w:r>
            <w:r>
              <w:rPr>
                <w:rFonts w:ascii="宋体" w:hAnsi="宋体" w:cs="宋体" w:hint="eastAsia"/>
                <w:color w:val="000000"/>
                <w:kern w:val="0"/>
                <w:sz w:val="20"/>
                <w:szCs w:val="20"/>
                <w:lang/>
              </w:rPr>
              <w:t>园区事务服务中心</w:t>
            </w:r>
          </w:p>
        </w:tc>
        <w:tc>
          <w:tcPr>
            <w:tcW w:w="690"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全额拨款</w:t>
            </w:r>
          </w:p>
        </w:tc>
        <w:tc>
          <w:tcPr>
            <w:tcW w:w="765"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管理岗位</w:t>
            </w:r>
            <w:r>
              <w:rPr>
                <w:rFonts w:ascii="宋体" w:hAnsi="宋体" w:cs="宋体" w:hint="eastAsia"/>
                <w:color w:val="000000"/>
                <w:kern w:val="0"/>
                <w:sz w:val="20"/>
                <w:szCs w:val="20"/>
                <w:lang/>
              </w:rPr>
              <w:t>/</w:t>
            </w:r>
            <w:r>
              <w:rPr>
                <w:rFonts w:ascii="宋体" w:hAnsi="宋体" w:cs="宋体" w:hint="eastAsia"/>
                <w:color w:val="000000"/>
                <w:kern w:val="0"/>
                <w:sz w:val="20"/>
                <w:szCs w:val="20"/>
                <w:lang/>
              </w:rPr>
              <w:t>专业技术岗位</w:t>
            </w:r>
          </w:p>
        </w:tc>
        <w:tc>
          <w:tcPr>
            <w:tcW w:w="1140"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220</w:t>
            </w:r>
            <w:r>
              <w:rPr>
                <w:rFonts w:ascii="宋体" w:hAnsi="宋体" w:cs="宋体" w:hint="eastAsia"/>
                <w:color w:val="000000"/>
                <w:kern w:val="0"/>
                <w:sz w:val="20"/>
                <w:szCs w:val="20"/>
                <w:lang/>
              </w:rPr>
              <w:t>3</w:t>
            </w:r>
            <w:r>
              <w:rPr>
                <w:rFonts w:ascii="宋体" w:hAnsi="宋体" w:cs="宋体" w:hint="eastAsia"/>
                <w:color w:val="000000"/>
                <w:kern w:val="0"/>
                <w:sz w:val="20"/>
                <w:szCs w:val="20"/>
                <w:lang/>
              </w:rPr>
              <w:t>002</w:t>
            </w:r>
          </w:p>
        </w:tc>
        <w:tc>
          <w:tcPr>
            <w:tcW w:w="705"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1710"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大专及以上学历</w:t>
            </w:r>
          </w:p>
        </w:tc>
        <w:tc>
          <w:tcPr>
            <w:tcW w:w="1320"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不限</w:t>
            </w:r>
          </w:p>
        </w:tc>
        <w:tc>
          <w:tcPr>
            <w:tcW w:w="1545"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40</w:t>
            </w:r>
            <w:r>
              <w:rPr>
                <w:rFonts w:ascii="宋体" w:hAnsi="宋体" w:cs="宋体" w:hint="eastAsia"/>
                <w:color w:val="000000"/>
                <w:kern w:val="0"/>
                <w:sz w:val="20"/>
                <w:szCs w:val="20"/>
                <w:lang/>
              </w:rPr>
              <w:t>周岁及以下</w:t>
            </w:r>
          </w:p>
        </w:tc>
        <w:tc>
          <w:tcPr>
            <w:tcW w:w="3205"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color w:val="000000"/>
                <w:kern w:val="0"/>
                <w:sz w:val="20"/>
                <w:szCs w:val="20"/>
                <w:lang/>
              </w:rPr>
              <w:t>社区党组织书记，或按国家相关规定开展在村或社区工作期间获得县级以上党委或政府综合类表彰人员可放宽至</w:t>
            </w:r>
            <w:r>
              <w:rPr>
                <w:rFonts w:ascii="宋体" w:hAnsi="宋体" w:cs="宋体"/>
                <w:color w:val="000000"/>
                <w:kern w:val="0"/>
                <w:sz w:val="20"/>
                <w:szCs w:val="20"/>
                <w:lang/>
              </w:rPr>
              <w:t>45</w:t>
            </w:r>
            <w:r>
              <w:rPr>
                <w:rFonts w:ascii="宋体" w:hAnsi="宋体" w:cs="宋体"/>
                <w:color w:val="000000"/>
                <w:kern w:val="0"/>
                <w:sz w:val="20"/>
                <w:szCs w:val="20"/>
                <w:lang/>
              </w:rPr>
              <w:t>周岁</w:t>
            </w:r>
          </w:p>
        </w:tc>
        <w:tc>
          <w:tcPr>
            <w:tcW w:w="1270"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本县最低服务年限不低于</w:t>
            </w:r>
            <w:r>
              <w:rPr>
                <w:rFonts w:ascii="宋体" w:hAnsi="宋体" w:cs="宋体" w:hint="eastAsia"/>
                <w:color w:val="000000"/>
                <w:kern w:val="0"/>
                <w:sz w:val="20"/>
                <w:szCs w:val="20"/>
                <w:lang/>
              </w:rPr>
              <w:t>5</w:t>
            </w:r>
            <w:r>
              <w:rPr>
                <w:rFonts w:ascii="宋体" w:hAnsi="宋体" w:cs="宋体" w:hint="eastAsia"/>
                <w:color w:val="000000"/>
                <w:kern w:val="0"/>
                <w:sz w:val="20"/>
                <w:szCs w:val="20"/>
                <w:lang/>
              </w:rPr>
              <w:t>周年</w:t>
            </w:r>
          </w:p>
        </w:tc>
      </w:tr>
      <w:tr w:rsidR="005B6B50">
        <w:trPr>
          <w:trHeight w:val="586"/>
          <w:jc w:val="center"/>
        </w:trPr>
        <w:tc>
          <w:tcPr>
            <w:tcW w:w="416"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合计</w:t>
            </w:r>
          </w:p>
        </w:tc>
        <w:tc>
          <w:tcPr>
            <w:tcW w:w="1043" w:type="dxa"/>
            <w:tcBorders>
              <w:top w:val="single" w:sz="4" w:space="0" w:color="000000"/>
              <w:left w:val="single" w:sz="4" w:space="0" w:color="000000"/>
              <w:bottom w:val="single" w:sz="4" w:space="0" w:color="000000"/>
              <w:right w:val="single" w:sz="4" w:space="0" w:color="000000"/>
            </w:tcBorders>
            <w:vAlign w:val="center"/>
          </w:tcPr>
          <w:p w:rsidR="005B6B50" w:rsidRDefault="005B6B50">
            <w:pPr>
              <w:jc w:val="center"/>
              <w:rPr>
                <w:rFonts w:ascii="宋体" w:hAnsi="宋体" w:cs="宋体"/>
                <w:color w:val="000000"/>
                <w:sz w:val="20"/>
                <w:szCs w:val="2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B6B50" w:rsidRDefault="005B6B50">
            <w:pPr>
              <w:jc w:val="center"/>
              <w:rPr>
                <w:rFonts w:ascii="宋体" w:hAnsi="宋体" w:cs="宋体"/>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5B6B50" w:rsidRDefault="005B6B50">
            <w:pPr>
              <w:jc w:val="center"/>
              <w:rPr>
                <w:rFonts w:ascii="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5B6B50" w:rsidRDefault="005B6B50">
            <w:pPr>
              <w:jc w:val="center"/>
              <w:rPr>
                <w:rFonts w:ascii="宋体" w:hAnsi="宋体" w:cs="宋体"/>
                <w:color w:val="000000"/>
                <w:sz w:val="20"/>
                <w:szCs w:val="20"/>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5B6B50" w:rsidRDefault="005B6B50">
            <w:pPr>
              <w:jc w:val="center"/>
              <w:rPr>
                <w:rFonts w:ascii="宋体" w:hAnsi="宋体" w:cs="宋体"/>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5B6B50" w:rsidRDefault="000D19A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1710" w:type="dxa"/>
            <w:tcBorders>
              <w:top w:val="single" w:sz="4" w:space="0" w:color="000000"/>
              <w:left w:val="single" w:sz="4" w:space="0" w:color="000000"/>
              <w:bottom w:val="single" w:sz="4" w:space="0" w:color="000000"/>
              <w:right w:val="single" w:sz="4" w:space="0" w:color="000000"/>
            </w:tcBorders>
            <w:vAlign w:val="center"/>
          </w:tcPr>
          <w:p w:rsidR="005B6B50" w:rsidRDefault="005B6B50">
            <w:pPr>
              <w:jc w:val="center"/>
              <w:rPr>
                <w:rFonts w:ascii="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5B6B50" w:rsidRDefault="005B6B50">
            <w:pPr>
              <w:jc w:val="center"/>
              <w:rPr>
                <w:rFonts w:ascii="宋体" w:hAnsi="宋体" w:cs="宋体"/>
                <w:color w:val="000000"/>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5B6B50" w:rsidRDefault="005B6B50">
            <w:pPr>
              <w:jc w:val="center"/>
              <w:rPr>
                <w:rFonts w:ascii="宋体" w:hAnsi="宋体" w:cs="宋体"/>
                <w:color w:val="000000"/>
                <w:sz w:val="20"/>
                <w:szCs w:val="20"/>
              </w:rPr>
            </w:pPr>
          </w:p>
        </w:tc>
        <w:tc>
          <w:tcPr>
            <w:tcW w:w="3205" w:type="dxa"/>
            <w:tcBorders>
              <w:top w:val="single" w:sz="4" w:space="0" w:color="000000"/>
              <w:left w:val="single" w:sz="4" w:space="0" w:color="000000"/>
              <w:bottom w:val="single" w:sz="4" w:space="0" w:color="000000"/>
              <w:right w:val="single" w:sz="4" w:space="0" w:color="000000"/>
            </w:tcBorders>
            <w:vAlign w:val="center"/>
          </w:tcPr>
          <w:p w:rsidR="005B6B50" w:rsidRDefault="005B6B50">
            <w:pPr>
              <w:jc w:val="center"/>
              <w:rPr>
                <w:rFonts w:ascii="宋体" w:hAnsi="宋体" w:cs="宋体"/>
                <w:color w:val="000000"/>
                <w:sz w:val="20"/>
                <w:szCs w:val="20"/>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5B6B50" w:rsidRDefault="005B6B50">
            <w:pPr>
              <w:jc w:val="center"/>
              <w:rPr>
                <w:rFonts w:ascii="宋体" w:hAnsi="宋体" w:cs="宋体"/>
                <w:color w:val="000000"/>
                <w:sz w:val="20"/>
                <w:szCs w:val="20"/>
              </w:rPr>
            </w:pPr>
          </w:p>
        </w:tc>
      </w:tr>
    </w:tbl>
    <w:p w:rsidR="005B6B50" w:rsidRDefault="005B6B50">
      <w:pPr>
        <w:pStyle w:val="a5"/>
        <w:widowControl/>
        <w:shd w:val="clear" w:color="auto" w:fill="FFFFFF"/>
        <w:spacing w:before="0" w:beforeAutospacing="0" w:after="0" w:afterAutospacing="0" w:line="555" w:lineRule="atLeast"/>
        <w:jc w:val="both"/>
        <w:rPr>
          <w:rFonts w:ascii="黑体" w:eastAsia="黑体" w:hAnsi="黑体" w:cs="黑体"/>
          <w:kern w:val="2"/>
          <w:sz w:val="32"/>
          <w:szCs w:val="32"/>
        </w:rPr>
        <w:sectPr w:rsidR="005B6B50">
          <w:footerReference w:type="default" r:id="rId7"/>
          <w:pgSz w:w="16838" w:h="11906" w:orient="landscape"/>
          <w:pgMar w:top="1587" w:right="2098" w:bottom="1474" w:left="1984" w:header="851" w:footer="992" w:gutter="0"/>
          <w:pgNumType w:fmt="numberInDash"/>
          <w:cols w:space="720"/>
          <w:docGrid w:type="lines" w:linePitch="312"/>
        </w:sectPr>
      </w:pPr>
    </w:p>
    <w:p w:rsidR="005B6B50" w:rsidRDefault="005B6B50" w:rsidP="0097650D">
      <w:pPr>
        <w:pStyle w:val="a5"/>
        <w:widowControl/>
        <w:shd w:val="clear" w:color="auto" w:fill="FFFFFF"/>
        <w:spacing w:before="0" w:beforeAutospacing="0" w:after="0" w:afterAutospacing="0" w:line="555" w:lineRule="atLeast"/>
        <w:jc w:val="both"/>
        <w:rPr>
          <w:szCs w:val="21"/>
        </w:rPr>
      </w:pPr>
    </w:p>
    <w:sectPr w:rsidR="005B6B50" w:rsidSect="0097650D">
      <w:pgSz w:w="11906" w:h="16838"/>
      <w:pgMar w:top="2098" w:right="1474" w:bottom="1984" w:left="158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9A3" w:rsidRDefault="000D19A3" w:rsidP="005B6B50">
      <w:r>
        <w:separator/>
      </w:r>
    </w:p>
  </w:endnote>
  <w:endnote w:type="continuationSeparator" w:id="0">
    <w:p w:rsidR="000D19A3" w:rsidRDefault="000D19A3" w:rsidP="005B6B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B50" w:rsidRDefault="005B6B50">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filled="f" stroked="f">
          <v:textbox style="mso-next-textbox:#_x0000_s1026;mso-fit-shape-to-text:t" inset="0,0,0,0">
            <w:txbxContent>
              <w:p w:rsidR="005B6B50" w:rsidRDefault="005B6B50">
                <w:pPr>
                  <w:pStyle w:val="a3"/>
                </w:pPr>
                <w:r>
                  <w:rPr>
                    <w:rFonts w:ascii="宋体" w:hAnsi="宋体" w:cs="宋体" w:hint="eastAsia"/>
                    <w:sz w:val="28"/>
                    <w:szCs w:val="28"/>
                  </w:rPr>
                  <w:fldChar w:fldCharType="begin"/>
                </w:r>
                <w:r w:rsidR="000D19A3">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7650D">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9A3" w:rsidRDefault="000D19A3" w:rsidP="005B6B50">
      <w:r>
        <w:separator/>
      </w:r>
    </w:p>
  </w:footnote>
  <w:footnote w:type="continuationSeparator" w:id="0">
    <w:p w:rsidR="000D19A3" w:rsidRDefault="000D19A3" w:rsidP="005B6B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M2Y2RjNWUyZDQ0MThiYjQwYTMzMGM1MGI1MTYyNjkifQ=="/>
  </w:docVars>
  <w:rsids>
    <w:rsidRoot w:val="005B6B50"/>
    <w:rsid w:val="EBB91789"/>
    <w:rsid w:val="000D19A3"/>
    <w:rsid w:val="005B6B50"/>
    <w:rsid w:val="005F65CD"/>
    <w:rsid w:val="0097650D"/>
    <w:rsid w:val="00F1191B"/>
    <w:rsid w:val="00F74A57"/>
    <w:rsid w:val="022E553A"/>
    <w:rsid w:val="03373015"/>
    <w:rsid w:val="037979A5"/>
    <w:rsid w:val="040221A8"/>
    <w:rsid w:val="05DA303F"/>
    <w:rsid w:val="07E13D6B"/>
    <w:rsid w:val="08161CBE"/>
    <w:rsid w:val="0A8A41C5"/>
    <w:rsid w:val="0A8A693C"/>
    <w:rsid w:val="0BCE4606"/>
    <w:rsid w:val="0DBC6E0C"/>
    <w:rsid w:val="0E686877"/>
    <w:rsid w:val="0E7E6E66"/>
    <w:rsid w:val="0F087E2F"/>
    <w:rsid w:val="0F22413E"/>
    <w:rsid w:val="102D5D9F"/>
    <w:rsid w:val="102E1B18"/>
    <w:rsid w:val="11627CCB"/>
    <w:rsid w:val="12437AFC"/>
    <w:rsid w:val="145C30F7"/>
    <w:rsid w:val="14CF1B1B"/>
    <w:rsid w:val="14E8107C"/>
    <w:rsid w:val="165027E8"/>
    <w:rsid w:val="16F07B27"/>
    <w:rsid w:val="1816671D"/>
    <w:rsid w:val="19A5109C"/>
    <w:rsid w:val="1A4D19F3"/>
    <w:rsid w:val="1AE45BF4"/>
    <w:rsid w:val="1BF14F4F"/>
    <w:rsid w:val="1BFB021E"/>
    <w:rsid w:val="1F2E38E2"/>
    <w:rsid w:val="1F8308F5"/>
    <w:rsid w:val="1FB77434"/>
    <w:rsid w:val="200C59D1"/>
    <w:rsid w:val="228C2DF9"/>
    <w:rsid w:val="238A3A61"/>
    <w:rsid w:val="23922691"/>
    <w:rsid w:val="23A819F9"/>
    <w:rsid w:val="2561056D"/>
    <w:rsid w:val="25BD151C"/>
    <w:rsid w:val="25C2281E"/>
    <w:rsid w:val="25DC5E46"/>
    <w:rsid w:val="271F43F6"/>
    <w:rsid w:val="277D0B34"/>
    <w:rsid w:val="27A74232"/>
    <w:rsid w:val="27ED433A"/>
    <w:rsid w:val="281C077C"/>
    <w:rsid w:val="29F91CFC"/>
    <w:rsid w:val="2A5A3BF9"/>
    <w:rsid w:val="2B465B0F"/>
    <w:rsid w:val="2D88240F"/>
    <w:rsid w:val="2DFB29F6"/>
    <w:rsid w:val="330D74B8"/>
    <w:rsid w:val="363E3FB3"/>
    <w:rsid w:val="37313B18"/>
    <w:rsid w:val="38C369F1"/>
    <w:rsid w:val="3BC211E2"/>
    <w:rsid w:val="3C771FCD"/>
    <w:rsid w:val="3CC05722"/>
    <w:rsid w:val="3D13134F"/>
    <w:rsid w:val="3DFA6429"/>
    <w:rsid w:val="3FA57874"/>
    <w:rsid w:val="426B4382"/>
    <w:rsid w:val="445D5F4C"/>
    <w:rsid w:val="45F14B9E"/>
    <w:rsid w:val="46553CC3"/>
    <w:rsid w:val="472B5CFC"/>
    <w:rsid w:val="47347438"/>
    <w:rsid w:val="4AC42881"/>
    <w:rsid w:val="4BE13907"/>
    <w:rsid w:val="4C286E40"/>
    <w:rsid w:val="4C593040"/>
    <w:rsid w:val="4F460C2D"/>
    <w:rsid w:val="4F8C5937"/>
    <w:rsid w:val="4FAE58AE"/>
    <w:rsid w:val="4FDC795D"/>
    <w:rsid w:val="51453FF0"/>
    <w:rsid w:val="52B753C1"/>
    <w:rsid w:val="53071EA5"/>
    <w:rsid w:val="54947768"/>
    <w:rsid w:val="55A21A11"/>
    <w:rsid w:val="58095D77"/>
    <w:rsid w:val="5A9E49E8"/>
    <w:rsid w:val="5AEE40A9"/>
    <w:rsid w:val="5CC20BEA"/>
    <w:rsid w:val="5DAF116F"/>
    <w:rsid w:val="5E5D506F"/>
    <w:rsid w:val="5EBE3F2B"/>
    <w:rsid w:val="5FB52C88"/>
    <w:rsid w:val="605D1356"/>
    <w:rsid w:val="6292105F"/>
    <w:rsid w:val="6612673F"/>
    <w:rsid w:val="66335F59"/>
    <w:rsid w:val="667B50FD"/>
    <w:rsid w:val="671A64D4"/>
    <w:rsid w:val="673D5A3D"/>
    <w:rsid w:val="6A9A31A7"/>
    <w:rsid w:val="6AF536BC"/>
    <w:rsid w:val="6D6E5026"/>
    <w:rsid w:val="6EB247B0"/>
    <w:rsid w:val="6F5C6204"/>
    <w:rsid w:val="6FDE31AE"/>
    <w:rsid w:val="70AA7E44"/>
    <w:rsid w:val="70BE1BBB"/>
    <w:rsid w:val="71841228"/>
    <w:rsid w:val="71ED0060"/>
    <w:rsid w:val="721D0945"/>
    <w:rsid w:val="73125FD0"/>
    <w:rsid w:val="74EC0AA3"/>
    <w:rsid w:val="753E2BFF"/>
    <w:rsid w:val="75947170"/>
    <w:rsid w:val="75AE4B86"/>
    <w:rsid w:val="75DD70F5"/>
    <w:rsid w:val="771147F0"/>
    <w:rsid w:val="77D870BC"/>
    <w:rsid w:val="78FA1C9A"/>
    <w:rsid w:val="7B810197"/>
    <w:rsid w:val="7CAD4FBB"/>
    <w:rsid w:val="7D8044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B6B50"/>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2"/>
    <w:basedOn w:val="a"/>
    <w:next w:val="a"/>
    <w:qFormat/>
    <w:rsid w:val="005B6B50"/>
  </w:style>
  <w:style w:type="paragraph" w:styleId="a3">
    <w:name w:val="footer"/>
    <w:basedOn w:val="a"/>
    <w:qFormat/>
    <w:rsid w:val="005B6B50"/>
    <w:pPr>
      <w:tabs>
        <w:tab w:val="center" w:pos="4153"/>
        <w:tab w:val="right" w:pos="8306"/>
      </w:tabs>
      <w:snapToGrid w:val="0"/>
      <w:jc w:val="left"/>
    </w:pPr>
    <w:rPr>
      <w:sz w:val="18"/>
    </w:rPr>
  </w:style>
  <w:style w:type="paragraph" w:styleId="a4">
    <w:name w:val="header"/>
    <w:basedOn w:val="a"/>
    <w:qFormat/>
    <w:rsid w:val="005B6B5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5B6B50"/>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2022-11-17T04:42:00Z</cp:lastPrinted>
  <dcterms:created xsi:type="dcterms:W3CDTF">2022-11-14T11:14:00Z</dcterms:created>
  <dcterms:modified xsi:type="dcterms:W3CDTF">2022-11-25T02:41:00Z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C2E4406BBF7D481B96B3CFBFE804B876</vt:lpwstr>
  </property>
</Properties>
</file>