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186F" w14:textId="37CDAC41" w:rsidR="002215A6" w:rsidRDefault="00000000">
      <w:pPr>
        <w:widowControl/>
        <w:spacing w:line="360" w:lineRule="atLeast"/>
        <w:ind w:firstLine="420"/>
        <w:jc w:val="center"/>
        <w:rPr>
          <w:rFonts w:ascii="宋体" w:eastAsia="宋体" w:hAnsi="宋体" w:cs="宋体"/>
          <w:b/>
          <w:bCs/>
          <w:color w:val="333333"/>
          <w:kern w:val="0"/>
          <w:sz w:val="36"/>
          <w:szCs w:val="36"/>
          <w:lang w:bidi="ar"/>
        </w:rPr>
      </w:pPr>
      <w:r>
        <w:rPr>
          <w:rFonts w:ascii="宋体" w:eastAsia="宋体" w:hAnsi="宋体" w:cs="宋体" w:hint="eastAsia"/>
          <w:b/>
          <w:bCs/>
          <w:color w:val="333333"/>
          <w:kern w:val="0"/>
          <w:sz w:val="36"/>
          <w:szCs w:val="36"/>
          <w:lang w:bidi="ar"/>
        </w:rPr>
        <w:t>2022年下半年舟山市普陀区医共体招聘检验医技人员公告</w:t>
      </w:r>
    </w:p>
    <w:p w14:paraId="41742E18"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因普陀区医共体业务发展需要，经院务会研究决定，向社会公开招聘检验医技人员9名，其中普陀医院5名、六横分院4名。招聘计划具体详见《2022年下半年舟山市普陀区医共体招聘检验科医技人员计划表》（附件1</w:t>
      </w:r>
      <w:r>
        <w:rPr>
          <w:rFonts w:ascii="仿宋" w:eastAsia="仿宋" w:hAnsi="仿宋" w:cs="仿宋" w:hint="eastAsia"/>
          <w:sz w:val="28"/>
          <w:szCs w:val="28"/>
        </w:rPr>
        <w:t>）</w:t>
      </w:r>
      <w:r>
        <w:rPr>
          <w:rFonts w:ascii="仿宋" w:eastAsia="仿宋" w:hAnsi="仿宋" w:cs="仿宋" w:hint="eastAsia"/>
          <w:kern w:val="0"/>
          <w:sz w:val="28"/>
          <w:szCs w:val="28"/>
        </w:rPr>
        <w:t>。现将有关事项公告如下：</w:t>
      </w:r>
    </w:p>
    <w:p w14:paraId="21192B68" w14:textId="77777777" w:rsidR="002215A6" w:rsidRDefault="00000000">
      <w:pPr>
        <w:spacing w:line="560" w:lineRule="exact"/>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一、招聘人员条件及待遇</w:t>
      </w:r>
    </w:p>
    <w:p w14:paraId="5DA302B5"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1.具有中华人民共和国国籍，遵守宪法和法律，具有良好的道德品行。</w:t>
      </w:r>
    </w:p>
    <w:p w14:paraId="51ABAFFF"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sz w:val="28"/>
          <w:szCs w:val="28"/>
        </w:rPr>
        <w:t>符合招聘岗位需要的其他条件（见附件1）。</w:t>
      </w:r>
    </w:p>
    <w:p w14:paraId="428BA619"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3.身体健康。年龄35周岁以下；（1986年12月3日及以后出生）</w:t>
      </w:r>
    </w:p>
    <w:p w14:paraId="026FEC78"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4.热爱工作岗位，熟练掌握各项专业技能；</w:t>
      </w:r>
    </w:p>
    <w:p w14:paraId="1ACF73D7"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5.具有良好的沟通能力和团队合作精神，服从工作调配；</w:t>
      </w:r>
    </w:p>
    <w:p w14:paraId="239BB416"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6.待遇面谈；经1-2周试岗后，对符合录用条件人员可报考事业编制，通过编制考试、体检、政审及公示人员，</w:t>
      </w:r>
      <w:r>
        <w:rPr>
          <w:rFonts w:ascii="仿宋" w:eastAsia="仿宋" w:hAnsi="仿宋" w:cs="仿宋" w:hint="eastAsia"/>
          <w:sz w:val="28"/>
          <w:szCs w:val="28"/>
          <w:shd w:val="clear" w:color="auto" w:fill="FFFFFF"/>
        </w:rPr>
        <w:t>纳入员额报备编制管理，享受国家规定的工资福利待遇。</w:t>
      </w:r>
    </w:p>
    <w:p w14:paraId="27586438" w14:textId="77777777" w:rsidR="002215A6" w:rsidRDefault="00000000">
      <w:pPr>
        <w:spacing w:line="560" w:lineRule="exact"/>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二、报名：采用电子邮件报名和现场报名相结合的方式。</w:t>
      </w:r>
    </w:p>
    <w:p w14:paraId="050982FA"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1、现场报名</w:t>
      </w:r>
    </w:p>
    <w:p w14:paraId="58F260FF"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1）时间：2022年12月8日至12月9日</w:t>
      </w:r>
    </w:p>
    <w:p w14:paraId="65800EF8"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        上午8:30—11:00，下午2:00—4:30。</w:t>
      </w:r>
    </w:p>
    <w:p w14:paraId="7CCB355A"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      （如因特殊情况需推迟报名时间，将另行通知。）</w:t>
      </w:r>
    </w:p>
    <w:p w14:paraId="1ACAC82A"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2）地点：舟山市普陀区东港街道文康街19号普陀医院门诊部四楼招聘报名点，咨询电话：0580－3030030、0580－3860382、13515809722。</w:t>
      </w:r>
    </w:p>
    <w:p w14:paraId="706DC082"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3）报名材料：</w:t>
      </w:r>
    </w:p>
    <w:p w14:paraId="3D7F1F7B"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（1）《舟山市普陀区医共体公开招聘卫生专业技术人员报名表》；（附件2）</w:t>
      </w:r>
    </w:p>
    <w:p w14:paraId="50E78D05"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（2）身份证原件与复印件1份；</w:t>
      </w:r>
    </w:p>
    <w:p w14:paraId="5E19E2C3"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（3）毕业证书原件与复印件1份；</w:t>
      </w:r>
      <w:bookmarkStart w:id="0" w:name="OLE_LINK1"/>
      <w:r>
        <w:rPr>
          <w:rFonts w:ascii="仿宋" w:eastAsia="仿宋" w:hAnsi="仿宋" w:cs="仿宋" w:hint="eastAsia"/>
          <w:kern w:val="0"/>
          <w:sz w:val="28"/>
          <w:szCs w:val="28"/>
        </w:rPr>
        <w:t>同时提交2022年12月3日后出具的学信网“教育部学历证书电子注册备案表”</w:t>
      </w:r>
      <w:bookmarkEnd w:id="0"/>
      <w:r>
        <w:rPr>
          <w:rFonts w:ascii="仿宋" w:eastAsia="仿宋" w:hAnsi="仿宋" w:cs="仿宋" w:hint="eastAsia"/>
          <w:kern w:val="0"/>
          <w:sz w:val="28"/>
          <w:szCs w:val="28"/>
        </w:rPr>
        <w:t>；</w:t>
      </w:r>
    </w:p>
    <w:p w14:paraId="221D4CE6"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 2022年全日制普通高校应届毕业生请提交毕业生就业推荐表原件与复印件1份；一式三份就业协议书原件；</w:t>
      </w:r>
    </w:p>
    <w:p w14:paraId="591BE945"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（5）执业/职称资格证书原件与复印件1份；</w:t>
      </w:r>
    </w:p>
    <w:p w14:paraId="1ED0F47B"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（6）留学人员还应提供教育部中国留学服务中心出具的境外学历、学位认证书原件与复印件；</w:t>
      </w:r>
    </w:p>
    <w:p w14:paraId="513FC230"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（7）近期1寸免冠彩照2张；</w:t>
      </w:r>
    </w:p>
    <w:p w14:paraId="16098B6C" w14:textId="77777777" w:rsidR="002215A6" w:rsidRDefault="00000000">
      <w:pPr>
        <w:widowControl/>
        <w:spacing w:line="48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（8）其他岗位相关证书的原件和复印件及工作经历等证明材料原件。</w:t>
      </w:r>
    </w:p>
    <w:p w14:paraId="07367BDD"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（9）健康申报表（附件3）</w:t>
      </w:r>
    </w:p>
    <w:p w14:paraId="503A87A7"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2、电子邮件报名：报名人员将上述报考材料（须扫描成jpg或pdf格式）及电子版的近期免冠证件照，一并发送至指定邮箱：</w:t>
      </w:r>
      <w:hyperlink r:id="rId6" w:history="1">
        <w:r>
          <w:rPr>
            <w:rFonts w:ascii="仿宋" w:eastAsia="仿宋" w:hAnsi="仿宋" w:cs="仿宋" w:hint="eastAsia"/>
            <w:kern w:val="0"/>
            <w:sz w:val="28"/>
            <w:szCs w:val="28"/>
          </w:rPr>
          <w:t>zsptrmyy@163.com</w:t>
        </w:r>
      </w:hyperlink>
      <w:r>
        <w:rPr>
          <w:rFonts w:ascii="仿宋" w:eastAsia="仿宋" w:hAnsi="仿宋" w:cs="仿宋" w:hint="eastAsia"/>
          <w:kern w:val="0"/>
          <w:sz w:val="28"/>
          <w:szCs w:val="28"/>
        </w:rPr>
        <w:t>，报名截止日期为2022年12月23日24:00。</w:t>
      </w:r>
    </w:p>
    <w:p w14:paraId="7072FE9C" w14:textId="77777777" w:rsidR="002215A6" w:rsidRDefault="00000000">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3、每位报考人员限报一个岗位。普陀医院负责对报考人员的资格条件进行审查。</w:t>
      </w:r>
    </w:p>
    <w:p w14:paraId="069EAAED" w14:textId="77777777" w:rsidR="002215A6" w:rsidRDefault="00000000">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4、结合目前新冠疫情现状及相关规定，本次报名工作流程详见《2022年舟山市普陀区医共体公开招聘报名流程》（附件4），请报名人员严格执行。</w:t>
      </w:r>
    </w:p>
    <w:p w14:paraId="100FEA24" w14:textId="77777777" w:rsidR="002215A6" w:rsidRDefault="00000000">
      <w:pPr>
        <w:spacing w:line="560" w:lineRule="exact"/>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三、根据报名情况，医院组织相关考试，具体时间、方法另行通知。</w:t>
      </w:r>
    </w:p>
    <w:p w14:paraId="4D9628B7" w14:textId="77777777" w:rsidR="002215A6" w:rsidRDefault="00000000">
      <w:pPr>
        <w:spacing w:line="560" w:lineRule="exact"/>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四、信息发布平台</w:t>
      </w:r>
    </w:p>
    <w:p w14:paraId="14A4D2D1" w14:textId="77777777" w:rsidR="002215A6" w:rsidRDefault="00000000">
      <w:pPr>
        <w:widowControl/>
        <w:spacing w:after="75" w:line="560" w:lineRule="exact"/>
        <w:ind w:firstLineChars="198" w:firstLine="554"/>
        <w:jc w:val="left"/>
        <w:rPr>
          <w:rFonts w:ascii="仿宋" w:eastAsia="仿宋" w:hAnsi="仿宋" w:cs="仿宋"/>
          <w:sz w:val="28"/>
          <w:szCs w:val="28"/>
        </w:rPr>
      </w:pPr>
      <w:r>
        <w:rPr>
          <w:rFonts w:ascii="仿宋" w:eastAsia="仿宋" w:hAnsi="仿宋" w:cs="仿宋" w:hint="eastAsia"/>
          <w:sz w:val="28"/>
          <w:szCs w:val="28"/>
        </w:rPr>
        <w:t>1、舟山市普陀区人民政府网站-政府信息公开-主动公开目录-区卫生健康局（医疗保障局）-法定主动公开内容-公告公示:</w:t>
      </w:r>
    </w:p>
    <w:p w14:paraId="123869B4" w14:textId="77777777" w:rsidR="002215A6" w:rsidRDefault="00000000">
      <w:pPr>
        <w:widowControl/>
        <w:spacing w:after="75" w:line="560" w:lineRule="exact"/>
        <w:ind w:firstLineChars="198" w:firstLine="554"/>
        <w:jc w:val="left"/>
        <w:rPr>
          <w:rFonts w:ascii="仿宋" w:eastAsia="仿宋" w:hAnsi="仿宋" w:cs="仿宋"/>
          <w:sz w:val="28"/>
          <w:szCs w:val="28"/>
        </w:rPr>
      </w:pPr>
      <w:r>
        <w:rPr>
          <w:rFonts w:ascii="仿宋" w:eastAsia="仿宋" w:hAnsi="仿宋" w:cs="仿宋" w:hint="eastAsia"/>
          <w:sz w:val="28"/>
          <w:szCs w:val="28"/>
        </w:rPr>
        <w:t>（http://www.putuo.gov.cn/col/col1443533/index.html）</w:t>
      </w:r>
    </w:p>
    <w:p w14:paraId="193BE6B3" w14:textId="77777777" w:rsidR="002215A6" w:rsidRDefault="00000000">
      <w:pPr>
        <w:widowControl/>
        <w:spacing w:after="75" w:line="56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2、普陀医院网站（http://www.zspt-hospital.com/）</w:t>
      </w:r>
    </w:p>
    <w:p w14:paraId="2A0E1F5F" w14:textId="77777777" w:rsidR="002215A6" w:rsidRDefault="00000000">
      <w:pPr>
        <w:spacing w:line="560" w:lineRule="exact"/>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lastRenderedPageBreak/>
        <w:t>五、本公告未尽事宜，由普陀医院负责解释。</w:t>
      </w:r>
    </w:p>
    <w:p w14:paraId="7AD637C8" w14:textId="77777777" w:rsidR="002215A6" w:rsidRDefault="002215A6">
      <w:pPr>
        <w:widowControl/>
        <w:spacing w:line="480" w:lineRule="exact"/>
        <w:ind w:firstLineChars="200" w:firstLine="560"/>
        <w:jc w:val="left"/>
        <w:rPr>
          <w:rFonts w:ascii="仿宋" w:eastAsia="仿宋" w:hAnsi="仿宋" w:cs="仿宋"/>
          <w:kern w:val="0"/>
          <w:sz w:val="28"/>
          <w:szCs w:val="28"/>
        </w:rPr>
      </w:pPr>
    </w:p>
    <w:p w14:paraId="0726DD4F" w14:textId="77777777" w:rsidR="002215A6" w:rsidRDefault="002215A6">
      <w:pPr>
        <w:widowControl/>
        <w:spacing w:line="480" w:lineRule="exact"/>
        <w:ind w:firstLineChars="200" w:firstLine="560"/>
        <w:jc w:val="left"/>
        <w:rPr>
          <w:rFonts w:ascii="仿宋" w:eastAsia="仿宋" w:hAnsi="仿宋" w:cs="仿宋"/>
          <w:kern w:val="0"/>
          <w:sz w:val="28"/>
          <w:szCs w:val="28"/>
        </w:rPr>
      </w:pPr>
    </w:p>
    <w:p w14:paraId="7904D7AB" w14:textId="33E1E86D" w:rsidR="002215A6" w:rsidRDefault="002215A6">
      <w:pPr>
        <w:widowControl/>
        <w:spacing w:line="480" w:lineRule="exact"/>
        <w:ind w:firstLineChars="200" w:firstLine="560"/>
        <w:jc w:val="left"/>
        <w:rPr>
          <w:rFonts w:ascii="仿宋" w:eastAsia="仿宋" w:hAnsi="仿宋" w:cs="仿宋"/>
          <w:kern w:val="0"/>
          <w:sz w:val="28"/>
          <w:szCs w:val="28"/>
        </w:rPr>
      </w:pPr>
    </w:p>
    <w:p w14:paraId="7C9E6B2F" w14:textId="77777777" w:rsidR="00537037" w:rsidRDefault="00537037">
      <w:pPr>
        <w:widowControl/>
        <w:spacing w:line="480" w:lineRule="exact"/>
        <w:ind w:firstLineChars="200" w:firstLine="560"/>
        <w:jc w:val="left"/>
        <w:rPr>
          <w:rFonts w:ascii="仿宋" w:eastAsia="仿宋" w:hAnsi="仿宋" w:cs="仿宋" w:hint="eastAsia"/>
          <w:kern w:val="0"/>
          <w:sz w:val="28"/>
          <w:szCs w:val="28"/>
        </w:rPr>
      </w:pPr>
    </w:p>
    <w:p w14:paraId="49D2AF42" w14:textId="77777777" w:rsidR="002215A6" w:rsidRDefault="002215A6">
      <w:pPr>
        <w:widowControl/>
        <w:spacing w:line="480" w:lineRule="exact"/>
        <w:ind w:firstLineChars="200" w:firstLine="560"/>
        <w:jc w:val="left"/>
        <w:rPr>
          <w:rFonts w:ascii="仿宋" w:eastAsia="仿宋" w:hAnsi="仿宋" w:cs="仿宋"/>
          <w:kern w:val="0"/>
          <w:sz w:val="28"/>
          <w:szCs w:val="28"/>
        </w:rPr>
      </w:pPr>
    </w:p>
    <w:p w14:paraId="329A65CC" w14:textId="4457ECDA" w:rsidR="002215A6" w:rsidRDefault="00000000" w:rsidP="00537037">
      <w:pPr>
        <w:widowControl/>
        <w:spacing w:line="480" w:lineRule="exact"/>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普陀区医共体理事会办公室</w:t>
      </w:r>
    </w:p>
    <w:p w14:paraId="68400F62" w14:textId="7C2638B7" w:rsidR="002215A6" w:rsidRDefault="00000000" w:rsidP="00537037">
      <w:pPr>
        <w:widowControl/>
        <w:spacing w:line="480" w:lineRule="exact"/>
        <w:ind w:firstLineChars="200" w:firstLine="560"/>
        <w:jc w:val="right"/>
        <w:rPr>
          <w:rFonts w:ascii="宋体" w:eastAsia="宋体" w:hAnsi="宋体" w:cs="宋体"/>
          <w:kern w:val="0"/>
          <w:sz w:val="28"/>
          <w:szCs w:val="28"/>
          <w:lang w:bidi="ar"/>
        </w:rPr>
      </w:pPr>
      <w:r>
        <w:rPr>
          <w:rFonts w:ascii="仿宋" w:eastAsia="仿宋" w:hAnsi="仿宋" w:cs="仿宋" w:hint="eastAsia"/>
          <w:kern w:val="0"/>
          <w:sz w:val="28"/>
          <w:szCs w:val="28"/>
        </w:rPr>
        <w:t>2022年12月3日</w:t>
      </w:r>
    </w:p>
    <w:p w14:paraId="7C9B1F5B" w14:textId="77777777" w:rsidR="002215A6" w:rsidRDefault="002215A6">
      <w:pPr>
        <w:widowControl/>
        <w:spacing w:line="480" w:lineRule="exact"/>
        <w:rPr>
          <w:rFonts w:ascii="宋体" w:eastAsia="宋体" w:hAnsi="宋体" w:cs="宋体"/>
          <w:kern w:val="0"/>
          <w:sz w:val="28"/>
          <w:szCs w:val="28"/>
          <w:lang w:bidi="ar"/>
        </w:rPr>
      </w:pPr>
    </w:p>
    <w:p w14:paraId="660ED074" w14:textId="77777777" w:rsidR="002215A6" w:rsidRDefault="00000000">
      <w:pPr>
        <w:spacing w:line="560" w:lineRule="exact"/>
        <w:rPr>
          <w:rFonts w:ascii="仿宋" w:eastAsia="仿宋" w:hAnsi="仿宋" w:cs="仿宋"/>
          <w:sz w:val="28"/>
          <w:szCs w:val="28"/>
        </w:rPr>
      </w:pPr>
      <w:r>
        <w:rPr>
          <w:rFonts w:ascii="仿宋" w:eastAsia="仿宋" w:hAnsi="仿宋" w:cs="仿宋" w:hint="eastAsia"/>
          <w:sz w:val="28"/>
          <w:szCs w:val="28"/>
        </w:rPr>
        <w:t>附件：</w:t>
      </w:r>
    </w:p>
    <w:p w14:paraId="615FEFA5" w14:textId="77777777" w:rsidR="002215A6" w:rsidRDefault="00000000">
      <w:pPr>
        <w:spacing w:line="560" w:lineRule="exact"/>
        <w:rPr>
          <w:rFonts w:ascii="仿宋" w:eastAsia="仿宋" w:hAnsi="仿宋" w:cs="仿宋"/>
          <w:kern w:val="0"/>
          <w:sz w:val="28"/>
          <w:szCs w:val="28"/>
        </w:rPr>
      </w:pPr>
      <w:r>
        <w:rPr>
          <w:rFonts w:ascii="仿宋" w:eastAsia="仿宋" w:hAnsi="仿宋" w:cs="仿宋" w:hint="eastAsia"/>
          <w:kern w:val="0"/>
          <w:sz w:val="28"/>
          <w:szCs w:val="28"/>
        </w:rPr>
        <w:t>1、2022年下半年舟山市普陀区医共体招聘检验科医技人员计划表</w:t>
      </w:r>
    </w:p>
    <w:p w14:paraId="3879704C" w14:textId="77777777" w:rsidR="002215A6" w:rsidRDefault="00000000">
      <w:pPr>
        <w:spacing w:line="56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kern w:val="0"/>
          <w:sz w:val="28"/>
          <w:szCs w:val="28"/>
        </w:rPr>
        <w:t>舟山市普陀区医共体公开招聘卫生专业技术人员报名表</w:t>
      </w:r>
    </w:p>
    <w:p w14:paraId="25D5E7E8" w14:textId="77777777" w:rsidR="002215A6" w:rsidRDefault="00000000">
      <w:pPr>
        <w:spacing w:line="560" w:lineRule="exact"/>
        <w:rPr>
          <w:rFonts w:ascii="仿宋" w:eastAsia="仿宋" w:hAnsi="仿宋" w:cs="仿宋"/>
          <w:kern w:val="0"/>
          <w:sz w:val="28"/>
          <w:szCs w:val="28"/>
        </w:rPr>
      </w:pPr>
      <w:r>
        <w:rPr>
          <w:rFonts w:ascii="仿宋" w:eastAsia="仿宋" w:hAnsi="仿宋" w:cs="仿宋" w:hint="eastAsia"/>
          <w:kern w:val="0"/>
          <w:sz w:val="28"/>
          <w:szCs w:val="28"/>
        </w:rPr>
        <w:t>3、2022年舟山市普陀区医共体公开招聘报名人员健康申报表</w:t>
      </w:r>
    </w:p>
    <w:p w14:paraId="1A2E7006" w14:textId="77777777" w:rsidR="002215A6" w:rsidRDefault="00000000">
      <w:pPr>
        <w:spacing w:line="560" w:lineRule="exact"/>
        <w:rPr>
          <w:rFonts w:ascii="仿宋" w:eastAsia="仿宋" w:hAnsi="仿宋" w:cs="仿宋"/>
          <w:kern w:val="0"/>
          <w:sz w:val="28"/>
          <w:szCs w:val="28"/>
        </w:rPr>
      </w:pPr>
      <w:r>
        <w:rPr>
          <w:rFonts w:ascii="仿宋" w:eastAsia="仿宋" w:hAnsi="仿宋" w:cs="仿宋" w:hint="eastAsia"/>
          <w:kern w:val="0"/>
          <w:sz w:val="28"/>
          <w:szCs w:val="28"/>
        </w:rPr>
        <w:t>4、2022年舟山市普陀区医共体公开招聘报名流程</w:t>
      </w:r>
    </w:p>
    <w:p w14:paraId="028C4743" w14:textId="77777777" w:rsidR="002215A6" w:rsidRDefault="002215A6">
      <w:pPr>
        <w:spacing w:line="560" w:lineRule="exact"/>
        <w:rPr>
          <w:rFonts w:ascii="仿宋" w:eastAsia="仿宋" w:hAnsi="仿宋" w:cs="仿宋"/>
          <w:kern w:val="0"/>
          <w:sz w:val="28"/>
          <w:szCs w:val="28"/>
        </w:rPr>
      </w:pPr>
    </w:p>
    <w:p w14:paraId="5A9687D7" w14:textId="77777777" w:rsidR="002215A6" w:rsidRDefault="002215A6">
      <w:pPr>
        <w:spacing w:line="560" w:lineRule="exact"/>
        <w:rPr>
          <w:rFonts w:ascii="仿宋" w:eastAsia="仿宋" w:hAnsi="仿宋" w:cs="仿宋"/>
          <w:kern w:val="0"/>
          <w:sz w:val="28"/>
          <w:szCs w:val="28"/>
        </w:rPr>
      </w:pPr>
    </w:p>
    <w:p w14:paraId="5BE62D48" w14:textId="77777777" w:rsidR="002215A6" w:rsidRDefault="002215A6">
      <w:pPr>
        <w:spacing w:line="560" w:lineRule="exact"/>
        <w:rPr>
          <w:rFonts w:ascii="仿宋" w:eastAsia="仿宋" w:hAnsi="仿宋" w:cs="仿宋"/>
          <w:kern w:val="0"/>
          <w:sz w:val="28"/>
          <w:szCs w:val="28"/>
        </w:rPr>
      </w:pPr>
    </w:p>
    <w:p w14:paraId="2863FC66" w14:textId="77777777" w:rsidR="002215A6" w:rsidRDefault="002215A6">
      <w:pPr>
        <w:spacing w:line="560" w:lineRule="exact"/>
        <w:rPr>
          <w:rFonts w:ascii="仿宋" w:eastAsia="仿宋" w:hAnsi="仿宋" w:cs="仿宋"/>
          <w:kern w:val="0"/>
          <w:sz w:val="28"/>
          <w:szCs w:val="28"/>
        </w:rPr>
      </w:pPr>
    </w:p>
    <w:p w14:paraId="1ED69558" w14:textId="77777777" w:rsidR="002215A6" w:rsidRDefault="002215A6">
      <w:pPr>
        <w:spacing w:line="560" w:lineRule="exact"/>
        <w:rPr>
          <w:rFonts w:ascii="仿宋" w:eastAsia="仿宋" w:hAnsi="仿宋" w:cs="仿宋"/>
          <w:kern w:val="0"/>
          <w:sz w:val="28"/>
          <w:szCs w:val="28"/>
        </w:rPr>
      </w:pPr>
    </w:p>
    <w:p w14:paraId="292C24F7" w14:textId="77777777" w:rsidR="002215A6" w:rsidRDefault="002215A6">
      <w:pPr>
        <w:spacing w:line="560" w:lineRule="exact"/>
        <w:rPr>
          <w:rFonts w:ascii="仿宋" w:eastAsia="仿宋" w:hAnsi="仿宋" w:cs="仿宋"/>
          <w:kern w:val="0"/>
          <w:sz w:val="28"/>
          <w:szCs w:val="28"/>
        </w:rPr>
      </w:pPr>
    </w:p>
    <w:p w14:paraId="1D92E2F6" w14:textId="77777777" w:rsidR="002215A6" w:rsidRDefault="002215A6">
      <w:pPr>
        <w:spacing w:line="560" w:lineRule="exact"/>
        <w:rPr>
          <w:rFonts w:ascii="仿宋" w:eastAsia="仿宋" w:hAnsi="仿宋" w:cs="仿宋"/>
          <w:kern w:val="0"/>
          <w:sz w:val="28"/>
          <w:szCs w:val="28"/>
        </w:rPr>
      </w:pPr>
    </w:p>
    <w:p w14:paraId="2719B8EE" w14:textId="77777777" w:rsidR="002215A6" w:rsidRDefault="002215A6">
      <w:pPr>
        <w:spacing w:line="560" w:lineRule="exact"/>
        <w:rPr>
          <w:rFonts w:ascii="仿宋" w:eastAsia="仿宋" w:hAnsi="仿宋" w:cs="仿宋"/>
          <w:kern w:val="0"/>
          <w:sz w:val="28"/>
          <w:szCs w:val="28"/>
        </w:rPr>
      </w:pPr>
    </w:p>
    <w:p w14:paraId="20D859D4" w14:textId="77777777" w:rsidR="002215A6" w:rsidRDefault="002215A6">
      <w:pPr>
        <w:spacing w:line="560" w:lineRule="exact"/>
        <w:rPr>
          <w:rFonts w:ascii="仿宋" w:eastAsia="仿宋" w:hAnsi="仿宋" w:cs="仿宋"/>
          <w:kern w:val="0"/>
          <w:sz w:val="28"/>
          <w:szCs w:val="28"/>
        </w:rPr>
      </w:pPr>
    </w:p>
    <w:p w14:paraId="26FAEBEA" w14:textId="77777777" w:rsidR="002215A6" w:rsidRDefault="002215A6">
      <w:pPr>
        <w:spacing w:line="560" w:lineRule="exact"/>
        <w:rPr>
          <w:rFonts w:ascii="仿宋" w:eastAsia="仿宋" w:hAnsi="仿宋" w:cs="仿宋"/>
          <w:kern w:val="0"/>
          <w:sz w:val="28"/>
          <w:szCs w:val="28"/>
        </w:rPr>
      </w:pPr>
    </w:p>
    <w:p w14:paraId="4523DA6A" w14:textId="071417EE" w:rsidR="002215A6" w:rsidRDefault="002215A6">
      <w:pPr>
        <w:spacing w:line="560" w:lineRule="exact"/>
        <w:rPr>
          <w:rFonts w:ascii="仿宋" w:eastAsia="仿宋" w:hAnsi="仿宋" w:cs="仿宋"/>
          <w:kern w:val="0"/>
          <w:sz w:val="28"/>
          <w:szCs w:val="28"/>
        </w:rPr>
      </w:pPr>
    </w:p>
    <w:p w14:paraId="0B7EE164" w14:textId="77777777" w:rsidR="002215A6" w:rsidRDefault="002215A6">
      <w:pPr>
        <w:spacing w:line="560" w:lineRule="exact"/>
        <w:rPr>
          <w:rFonts w:ascii="仿宋" w:eastAsia="仿宋" w:hAnsi="仿宋" w:cs="仿宋" w:hint="eastAsia"/>
          <w:kern w:val="0"/>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1065"/>
        <w:gridCol w:w="1425"/>
        <w:gridCol w:w="1133"/>
        <w:gridCol w:w="1470"/>
        <w:gridCol w:w="840"/>
        <w:gridCol w:w="1215"/>
        <w:gridCol w:w="2249"/>
        <w:gridCol w:w="308"/>
      </w:tblGrid>
      <w:tr w:rsidR="002215A6" w14:paraId="760EF3D1" w14:textId="77777777">
        <w:trPr>
          <w:trHeight w:val="237"/>
          <w:jc w:val="center"/>
        </w:trPr>
        <w:tc>
          <w:tcPr>
            <w:tcW w:w="1065" w:type="dxa"/>
            <w:tcBorders>
              <w:top w:val="nil"/>
              <w:left w:val="nil"/>
              <w:bottom w:val="nil"/>
              <w:right w:val="nil"/>
            </w:tcBorders>
            <w:noWrap/>
            <w:tcMar>
              <w:top w:w="15" w:type="dxa"/>
              <w:left w:w="15" w:type="dxa"/>
              <w:right w:w="15" w:type="dxa"/>
            </w:tcMar>
            <w:vAlign w:val="center"/>
          </w:tcPr>
          <w:p w14:paraId="1D996B62" w14:textId="77777777" w:rsidR="002215A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附件2：</w:t>
            </w:r>
          </w:p>
        </w:tc>
        <w:tc>
          <w:tcPr>
            <w:tcW w:w="1425" w:type="dxa"/>
            <w:tcBorders>
              <w:top w:val="nil"/>
              <w:left w:val="nil"/>
              <w:bottom w:val="nil"/>
              <w:right w:val="nil"/>
            </w:tcBorders>
            <w:noWrap/>
            <w:tcMar>
              <w:top w:w="15" w:type="dxa"/>
              <w:left w:w="15" w:type="dxa"/>
              <w:right w:w="15" w:type="dxa"/>
            </w:tcMar>
            <w:vAlign w:val="center"/>
          </w:tcPr>
          <w:p w14:paraId="21B94EF8" w14:textId="77777777" w:rsidR="002215A6" w:rsidRDefault="002215A6">
            <w:pPr>
              <w:rPr>
                <w:rFonts w:ascii="宋体" w:eastAsia="宋体" w:hAnsi="宋体" w:cs="宋体"/>
                <w:color w:val="000000"/>
                <w:sz w:val="22"/>
                <w:szCs w:val="22"/>
              </w:rPr>
            </w:pPr>
          </w:p>
        </w:tc>
        <w:tc>
          <w:tcPr>
            <w:tcW w:w="1133" w:type="dxa"/>
            <w:tcBorders>
              <w:top w:val="nil"/>
              <w:left w:val="nil"/>
              <w:bottom w:val="nil"/>
              <w:right w:val="nil"/>
            </w:tcBorders>
            <w:noWrap/>
            <w:tcMar>
              <w:top w:w="15" w:type="dxa"/>
              <w:left w:w="15" w:type="dxa"/>
              <w:right w:w="15" w:type="dxa"/>
            </w:tcMar>
            <w:vAlign w:val="center"/>
          </w:tcPr>
          <w:p w14:paraId="5D1734B1" w14:textId="77777777" w:rsidR="002215A6" w:rsidRDefault="002215A6">
            <w:pPr>
              <w:rPr>
                <w:rFonts w:ascii="宋体" w:eastAsia="宋体" w:hAnsi="宋体" w:cs="宋体"/>
                <w:color w:val="000000"/>
                <w:sz w:val="22"/>
                <w:szCs w:val="22"/>
              </w:rPr>
            </w:pPr>
          </w:p>
        </w:tc>
        <w:tc>
          <w:tcPr>
            <w:tcW w:w="1470" w:type="dxa"/>
            <w:tcBorders>
              <w:top w:val="nil"/>
              <w:left w:val="nil"/>
              <w:bottom w:val="nil"/>
              <w:right w:val="nil"/>
            </w:tcBorders>
            <w:noWrap/>
            <w:tcMar>
              <w:top w:w="15" w:type="dxa"/>
              <w:left w:w="15" w:type="dxa"/>
              <w:right w:w="15" w:type="dxa"/>
            </w:tcMar>
            <w:vAlign w:val="center"/>
          </w:tcPr>
          <w:p w14:paraId="5E4D57C5" w14:textId="77777777" w:rsidR="002215A6" w:rsidRDefault="002215A6">
            <w:pPr>
              <w:rPr>
                <w:rFonts w:ascii="宋体" w:eastAsia="宋体" w:hAnsi="宋体" w:cs="宋体"/>
                <w:color w:val="000000"/>
                <w:sz w:val="22"/>
                <w:szCs w:val="22"/>
              </w:rPr>
            </w:pPr>
          </w:p>
        </w:tc>
        <w:tc>
          <w:tcPr>
            <w:tcW w:w="840" w:type="dxa"/>
            <w:tcBorders>
              <w:top w:val="nil"/>
              <w:left w:val="nil"/>
              <w:bottom w:val="nil"/>
              <w:right w:val="nil"/>
            </w:tcBorders>
            <w:noWrap/>
            <w:tcMar>
              <w:top w:w="15" w:type="dxa"/>
              <w:left w:w="15" w:type="dxa"/>
              <w:right w:w="15" w:type="dxa"/>
            </w:tcMar>
            <w:vAlign w:val="center"/>
          </w:tcPr>
          <w:p w14:paraId="582D08DE" w14:textId="77777777" w:rsidR="002215A6" w:rsidRDefault="002215A6">
            <w:pPr>
              <w:rPr>
                <w:rFonts w:ascii="宋体" w:eastAsia="宋体" w:hAnsi="宋体" w:cs="宋体"/>
                <w:color w:val="000000"/>
                <w:sz w:val="22"/>
                <w:szCs w:val="22"/>
              </w:rPr>
            </w:pPr>
          </w:p>
        </w:tc>
        <w:tc>
          <w:tcPr>
            <w:tcW w:w="1215" w:type="dxa"/>
            <w:tcBorders>
              <w:top w:val="nil"/>
              <w:left w:val="nil"/>
              <w:bottom w:val="nil"/>
              <w:right w:val="nil"/>
            </w:tcBorders>
            <w:noWrap/>
            <w:tcMar>
              <w:top w:w="15" w:type="dxa"/>
              <w:left w:w="15" w:type="dxa"/>
              <w:right w:w="15" w:type="dxa"/>
            </w:tcMar>
            <w:vAlign w:val="center"/>
          </w:tcPr>
          <w:p w14:paraId="52BA007E" w14:textId="77777777" w:rsidR="002215A6" w:rsidRDefault="002215A6">
            <w:pPr>
              <w:rPr>
                <w:rFonts w:ascii="宋体" w:eastAsia="宋体" w:hAnsi="宋体" w:cs="宋体"/>
                <w:color w:val="000000"/>
                <w:sz w:val="22"/>
                <w:szCs w:val="22"/>
              </w:rPr>
            </w:pPr>
          </w:p>
        </w:tc>
        <w:tc>
          <w:tcPr>
            <w:tcW w:w="2249" w:type="dxa"/>
            <w:tcBorders>
              <w:top w:val="nil"/>
              <w:left w:val="nil"/>
              <w:bottom w:val="nil"/>
              <w:right w:val="nil"/>
            </w:tcBorders>
            <w:noWrap/>
            <w:tcMar>
              <w:top w:w="15" w:type="dxa"/>
              <w:left w:w="15" w:type="dxa"/>
              <w:right w:w="15" w:type="dxa"/>
            </w:tcMar>
            <w:vAlign w:val="center"/>
          </w:tcPr>
          <w:p w14:paraId="44B1C56E" w14:textId="77777777" w:rsidR="002215A6" w:rsidRDefault="002215A6">
            <w:pPr>
              <w:rPr>
                <w:rFonts w:ascii="宋体" w:eastAsia="宋体" w:hAnsi="宋体" w:cs="宋体"/>
                <w:color w:val="000000"/>
                <w:sz w:val="22"/>
                <w:szCs w:val="22"/>
              </w:rPr>
            </w:pPr>
          </w:p>
        </w:tc>
        <w:tc>
          <w:tcPr>
            <w:tcW w:w="308" w:type="dxa"/>
            <w:tcBorders>
              <w:top w:val="nil"/>
              <w:left w:val="nil"/>
              <w:bottom w:val="nil"/>
              <w:right w:val="nil"/>
            </w:tcBorders>
            <w:noWrap/>
            <w:tcMar>
              <w:top w:w="15" w:type="dxa"/>
              <w:left w:w="15" w:type="dxa"/>
              <w:right w:w="15" w:type="dxa"/>
            </w:tcMar>
            <w:vAlign w:val="center"/>
          </w:tcPr>
          <w:p w14:paraId="72EFD6C3" w14:textId="77777777" w:rsidR="002215A6" w:rsidRDefault="002215A6">
            <w:pPr>
              <w:rPr>
                <w:rFonts w:ascii="宋体" w:eastAsia="宋体" w:hAnsi="宋体" w:cs="宋体"/>
                <w:color w:val="000000"/>
                <w:sz w:val="22"/>
                <w:szCs w:val="22"/>
              </w:rPr>
            </w:pPr>
          </w:p>
        </w:tc>
      </w:tr>
      <w:tr w:rsidR="002215A6" w14:paraId="1658DA4A" w14:textId="77777777">
        <w:trPr>
          <w:trHeight w:val="500"/>
          <w:jc w:val="center"/>
        </w:trPr>
        <w:tc>
          <w:tcPr>
            <w:tcW w:w="9705" w:type="dxa"/>
            <w:gridSpan w:val="8"/>
            <w:vMerge w:val="restart"/>
            <w:tcBorders>
              <w:top w:val="nil"/>
              <w:left w:val="nil"/>
              <w:bottom w:val="nil"/>
              <w:right w:val="nil"/>
            </w:tcBorders>
            <w:tcMar>
              <w:top w:w="15" w:type="dxa"/>
              <w:left w:w="15" w:type="dxa"/>
              <w:right w:w="15" w:type="dxa"/>
            </w:tcMar>
            <w:vAlign w:val="center"/>
          </w:tcPr>
          <w:p w14:paraId="36AC983B" w14:textId="77777777" w:rsidR="002215A6" w:rsidRDefault="00000000">
            <w:pPr>
              <w:widowControl/>
              <w:spacing w:line="500" w:lineRule="exact"/>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lang w:bidi="ar"/>
              </w:rPr>
              <w:t xml:space="preserve">舟山市普陀区医共体公开招聘卫生专业技术人员         </w:t>
            </w:r>
            <w:r>
              <w:rPr>
                <w:rFonts w:ascii="黑体" w:eastAsia="黑体" w:hAnsi="宋体" w:cs="黑体" w:hint="eastAsia"/>
                <w:color w:val="000000"/>
                <w:kern w:val="0"/>
                <w:sz w:val="36"/>
                <w:szCs w:val="36"/>
                <w:lang w:bidi="ar"/>
              </w:rPr>
              <w:br/>
              <w:t>报   名   表</w:t>
            </w:r>
          </w:p>
        </w:tc>
      </w:tr>
      <w:tr w:rsidR="002215A6" w14:paraId="4813A8B4" w14:textId="77777777">
        <w:trPr>
          <w:trHeight w:val="666"/>
          <w:jc w:val="center"/>
        </w:trPr>
        <w:tc>
          <w:tcPr>
            <w:tcW w:w="9705" w:type="dxa"/>
            <w:gridSpan w:val="8"/>
            <w:vMerge/>
            <w:tcBorders>
              <w:top w:val="nil"/>
              <w:left w:val="nil"/>
              <w:bottom w:val="nil"/>
              <w:right w:val="nil"/>
            </w:tcBorders>
            <w:tcMar>
              <w:top w:w="15" w:type="dxa"/>
              <w:left w:w="15" w:type="dxa"/>
              <w:right w:w="15" w:type="dxa"/>
            </w:tcMar>
            <w:vAlign w:val="center"/>
          </w:tcPr>
          <w:p w14:paraId="69BB0DF7" w14:textId="77777777" w:rsidR="002215A6" w:rsidRDefault="002215A6">
            <w:pPr>
              <w:jc w:val="center"/>
              <w:rPr>
                <w:rFonts w:ascii="黑体" w:eastAsia="黑体" w:hAnsi="宋体" w:cs="黑体"/>
                <w:color w:val="000000"/>
                <w:sz w:val="36"/>
                <w:szCs w:val="36"/>
              </w:rPr>
            </w:pPr>
          </w:p>
        </w:tc>
      </w:tr>
      <w:tr w:rsidR="002215A6" w14:paraId="69329130" w14:textId="77777777">
        <w:trPr>
          <w:trHeight w:val="552"/>
          <w:jc w:val="center"/>
        </w:trPr>
        <w:tc>
          <w:tcPr>
            <w:tcW w:w="5093" w:type="dxa"/>
            <w:gridSpan w:val="4"/>
            <w:tcBorders>
              <w:top w:val="nil"/>
              <w:left w:val="nil"/>
              <w:bottom w:val="nil"/>
              <w:right w:val="nil"/>
            </w:tcBorders>
            <w:tcMar>
              <w:top w:w="15" w:type="dxa"/>
              <w:left w:w="15" w:type="dxa"/>
              <w:right w:w="15" w:type="dxa"/>
            </w:tcMar>
            <w:vAlign w:val="center"/>
          </w:tcPr>
          <w:p w14:paraId="353BD16A" w14:textId="77777777" w:rsidR="002215A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报考岗位：</w:t>
            </w:r>
          </w:p>
        </w:tc>
        <w:tc>
          <w:tcPr>
            <w:tcW w:w="840" w:type="dxa"/>
            <w:tcBorders>
              <w:top w:val="nil"/>
              <w:left w:val="nil"/>
              <w:bottom w:val="nil"/>
              <w:right w:val="nil"/>
            </w:tcBorders>
            <w:noWrap/>
            <w:tcMar>
              <w:top w:w="15" w:type="dxa"/>
              <w:left w:w="15" w:type="dxa"/>
              <w:right w:w="15" w:type="dxa"/>
            </w:tcMar>
            <w:vAlign w:val="center"/>
          </w:tcPr>
          <w:p w14:paraId="52DDA90C" w14:textId="77777777" w:rsidR="002215A6" w:rsidRDefault="002215A6">
            <w:pPr>
              <w:rPr>
                <w:rFonts w:ascii="宋体" w:eastAsia="宋体" w:hAnsi="宋体" w:cs="宋体"/>
                <w:color w:val="000000"/>
                <w:sz w:val="24"/>
              </w:rPr>
            </w:pPr>
          </w:p>
        </w:tc>
        <w:tc>
          <w:tcPr>
            <w:tcW w:w="3772" w:type="dxa"/>
            <w:gridSpan w:val="3"/>
            <w:tcBorders>
              <w:top w:val="nil"/>
              <w:left w:val="nil"/>
              <w:bottom w:val="single" w:sz="4" w:space="0" w:color="000000"/>
              <w:right w:val="nil"/>
            </w:tcBorders>
            <w:tcMar>
              <w:top w:w="15" w:type="dxa"/>
              <w:left w:w="15" w:type="dxa"/>
              <w:right w:w="15" w:type="dxa"/>
            </w:tcMar>
            <w:vAlign w:val="center"/>
          </w:tcPr>
          <w:p w14:paraId="1CAB0D86"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            年    月    日</w:t>
            </w:r>
          </w:p>
        </w:tc>
      </w:tr>
      <w:tr w:rsidR="002215A6" w14:paraId="5B8CEA50" w14:textId="77777777">
        <w:trPr>
          <w:trHeight w:val="454"/>
          <w:jc w:val="center"/>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8D187"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姓  名</w:t>
            </w:r>
          </w:p>
        </w:tc>
        <w:tc>
          <w:tcPr>
            <w:tcW w:w="142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0B8B01E3" w14:textId="77777777" w:rsidR="002215A6" w:rsidRDefault="002215A6">
            <w:pPr>
              <w:rPr>
                <w:rFonts w:ascii="宋体" w:eastAsia="宋体" w:hAnsi="宋体" w:cs="宋体"/>
                <w:color w:val="000000"/>
                <w:sz w:val="24"/>
              </w:rPr>
            </w:pPr>
          </w:p>
        </w:tc>
        <w:tc>
          <w:tcPr>
            <w:tcW w:w="1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D40CC5"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出 生      年 月</w:t>
            </w:r>
          </w:p>
        </w:tc>
        <w:tc>
          <w:tcPr>
            <w:tcW w:w="1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FAE151" w14:textId="77777777" w:rsidR="002215A6" w:rsidRDefault="002215A6">
            <w:pPr>
              <w:rPr>
                <w:rFonts w:ascii="宋体" w:eastAsia="宋体" w:hAnsi="宋体" w:cs="宋体"/>
                <w:color w:val="000000"/>
                <w:sz w:val="24"/>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2D517"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性 别</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5A613" w14:textId="77777777" w:rsidR="002215A6" w:rsidRDefault="002215A6">
            <w:pPr>
              <w:rPr>
                <w:rFonts w:ascii="宋体" w:eastAsia="宋体" w:hAnsi="宋体" w:cs="宋体"/>
                <w:color w:val="000000"/>
                <w:sz w:val="24"/>
              </w:rPr>
            </w:pPr>
          </w:p>
        </w:tc>
        <w:tc>
          <w:tcPr>
            <w:tcW w:w="255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1151F"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近期免冠          </w:t>
            </w:r>
          </w:p>
          <w:p w14:paraId="53A42785"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 一寸彩照</w:t>
            </w:r>
          </w:p>
        </w:tc>
      </w:tr>
      <w:tr w:rsidR="002215A6" w14:paraId="536080DF" w14:textId="77777777">
        <w:trPr>
          <w:trHeight w:val="454"/>
          <w:jc w:val="center"/>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05E677"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民  族</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7302F" w14:textId="77777777" w:rsidR="002215A6" w:rsidRDefault="002215A6">
            <w:pPr>
              <w:jc w:val="center"/>
              <w:rPr>
                <w:rFonts w:ascii="宋体" w:eastAsia="宋体" w:hAnsi="宋体" w:cs="宋体"/>
                <w:color w:val="000000"/>
                <w:sz w:val="24"/>
              </w:rPr>
            </w:pPr>
          </w:p>
        </w:tc>
        <w:tc>
          <w:tcPr>
            <w:tcW w:w="1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B04376"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政 治      面 貌</w:t>
            </w:r>
          </w:p>
        </w:tc>
        <w:tc>
          <w:tcPr>
            <w:tcW w:w="1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18A4D0" w14:textId="77777777" w:rsidR="002215A6" w:rsidRDefault="002215A6">
            <w:pPr>
              <w:jc w:val="center"/>
              <w:rPr>
                <w:rFonts w:ascii="宋体" w:eastAsia="宋体" w:hAnsi="宋体" w:cs="宋体"/>
                <w:color w:val="000000"/>
                <w:sz w:val="24"/>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779A14"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户　籍　　所在地</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ECBEE" w14:textId="77777777" w:rsidR="002215A6" w:rsidRDefault="002215A6">
            <w:pPr>
              <w:jc w:val="center"/>
              <w:rPr>
                <w:rFonts w:ascii="宋体" w:eastAsia="宋体" w:hAnsi="宋体" w:cs="宋体"/>
                <w:color w:val="000000"/>
                <w:sz w:val="24"/>
              </w:rPr>
            </w:pPr>
          </w:p>
        </w:tc>
        <w:tc>
          <w:tcPr>
            <w:tcW w:w="255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23B0F" w14:textId="77777777" w:rsidR="002215A6" w:rsidRDefault="002215A6">
            <w:pPr>
              <w:jc w:val="center"/>
              <w:rPr>
                <w:rFonts w:ascii="宋体" w:eastAsia="宋体" w:hAnsi="宋体" w:cs="宋体"/>
                <w:color w:val="000000"/>
                <w:sz w:val="24"/>
              </w:rPr>
            </w:pPr>
          </w:p>
        </w:tc>
      </w:tr>
      <w:tr w:rsidR="002215A6" w14:paraId="3C8C0D0E" w14:textId="77777777">
        <w:trPr>
          <w:trHeight w:val="454"/>
          <w:jc w:val="center"/>
        </w:trPr>
        <w:tc>
          <w:tcPr>
            <w:tcW w:w="10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CBD5C"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毕业学校</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393DCE"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第一学历</w:t>
            </w:r>
          </w:p>
        </w:tc>
        <w:tc>
          <w:tcPr>
            <w:tcW w:w="1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4B0F8" w14:textId="77777777" w:rsidR="002215A6" w:rsidRDefault="002215A6">
            <w:pPr>
              <w:rPr>
                <w:rFonts w:ascii="宋体" w:eastAsia="宋体" w:hAnsi="宋体" w:cs="宋体"/>
                <w:color w:val="000000"/>
                <w:sz w:val="24"/>
              </w:rPr>
            </w:pP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60F96"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毕业学校、 </w:t>
            </w:r>
          </w:p>
          <w:p w14:paraId="5E9099C6"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专业及时间</w:t>
            </w:r>
          </w:p>
        </w:tc>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8282E" w14:textId="77777777" w:rsidR="002215A6" w:rsidRDefault="002215A6">
            <w:pPr>
              <w:jc w:val="center"/>
              <w:rPr>
                <w:rFonts w:ascii="宋体" w:eastAsia="宋体" w:hAnsi="宋体" w:cs="宋体"/>
                <w:color w:val="000000"/>
                <w:sz w:val="24"/>
              </w:rPr>
            </w:pPr>
          </w:p>
        </w:tc>
        <w:tc>
          <w:tcPr>
            <w:tcW w:w="255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A5216" w14:textId="77777777" w:rsidR="002215A6" w:rsidRDefault="002215A6">
            <w:pPr>
              <w:jc w:val="center"/>
              <w:rPr>
                <w:rFonts w:ascii="宋体" w:eastAsia="宋体" w:hAnsi="宋体" w:cs="宋体"/>
                <w:color w:val="000000"/>
                <w:sz w:val="24"/>
              </w:rPr>
            </w:pPr>
          </w:p>
        </w:tc>
      </w:tr>
      <w:tr w:rsidR="002215A6" w14:paraId="2FA3B3DD" w14:textId="77777777">
        <w:trPr>
          <w:trHeight w:val="454"/>
          <w:jc w:val="center"/>
        </w:trPr>
        <w:tc>
          <w:tcPr>
            <w:tcW w:w="10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DD9DB0" w14:textId="77777777" w:rsidR="002215A6" w:rsidRDefault="002215A6">
            <w:pPr>
              <w:jc w:val="cente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F74D57"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最高学历</w:t>
            </w:r>
          </w:p>
        </w:tc>
        <w:tc>
          <w:tcPr>
            <w:tcW w:w="1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EEBBA" w14:textId="77777777" w:rsidR="002215A6" w:rsidRDefault="002215A6">
            <w:pPr>
              <w:jc w:val="center"/>
              <w:rPr>
                <w:rFonts w:ascii="宋体" w:eastAsia="宋体" w:hAnsi="宋体" w:cs="宋体"/>
                <w:color w:val="000000"/>
                <w:sz w:val="24"/>
              </w:rPr>
            </w:pP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638B4"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毕业学校、 </w:t>
            </w:r>
          </w:p>
          <w:p w14:paraId="193A2E3B"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专业及时间</w:t>
            </w:r>
          </w:p>
        </w:tc>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C42EE" w14:textId="77777777" w:rsidR="002215A6" w:rsidRDefault="002215A6">
            <w:pPr>
              <w:jc w:val="center"/>
              <w:rPr>
                <w:rFonts w:ascii="宋体" w:eastAsia="宋体" w:hAnsi="宋体" w:cs="宋体"/>
                <w:color w:val="000000"/>
                <w:sz w:val="24"/>
              </w:rPr>
            </w:pPr>
          </w:p>
        </w:tc>
        <w:tc>
          <w:tcPr>
            <w:tcW w:w="255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098D3" w14:textId="77777777" w:rsidR="002215A6" w:rsidRDefault="002215A6">
            <w:pPr>
              <w:jc w:val="center"/>
              <w:rPr>
                <w:rFonts w:ascii="宋体" w:eastAsia="宋体" w:hAnsi="宋体" w:cs="宋体"/>
                <w:color w:val="000000"/>
                <w:sz w:val="24"/>
              </w:rPr>
            </w:pPr>
          </w:p>
        </w:tc>
      </w:tr>
      <w:tr w:rsidR="002215A6" w14:paraId="5B20A471" w14:textId="77777777">
        <w:trPr>
          <w:trHeight w:val="454"/>
          <w:jc w:val="center"/>
        </w:trPr>
        <w:tc>
          <w:tcPr>
            <w:tcW w:w="249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7FDA0"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具有何执业资格、专业       技术资格及取得时间</w:t>
            </w:r>
          </w:p>
        </w:tc>
        <w:tc>
          <w:tcPr>
            <w:tcW w:w="260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09C2E3" w14:textId="77777777" w:rsidR="002215A6" w:rsidRDefault="002215A6">
            <w:pPr>
              <w:jc w:val="center"/>
              <w:rPr>
                <w:rFonts w:ascii="宋体" w:eastAsia="宋体" w:hAnsi="宋体" w:cs="宋体"/>
                <w:color w:val="000000"/>
                <w:sz w:val="24"/>
              </w:rPr>
            </w:pPr>
          </w:p>
        </w:tc>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63730"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身份证号码</w:t>
            </w:r>
          </w:p>
        </w:tc>
        <w:tc>
          <w:tcPr>
            <w:tcW w:w="25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FFF32C" w14:textId="77777777" w:rsidR="002215A6" w:rsidRDefault="002215A6">
            <w:pPr>
              <w:jc w:val="center"/>
              <w:rPr>
                <w:rFonts w:ascii="宋体" w:eastAsia="宋体" w:hAnsi="宋体" w:cs="宋体"/>
                <w:color w:val="000000"/>
                <w:sz w:val="24"/>
              </w:rPr>
            </w:pPr>
          </w:p>
        </w:tc>
      </w:tr>
      <w:tr w:rsidR="002215A6" w14:paraId="6086785F" w14:textId="77777777">
        <w:trPr>
          <w:trHeight w:val="454"/>
          <w:jc w:val="center"/>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16B81"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现工作</w:t>
            </w:r>
          </w:p>
          <w:p w14:paraId="6495EF48"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402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97891" w14:textId="77777777" w:rsidR="002215A6" w:rsidRDefault="002215A6">
            <w:pPr>
              <w:jc w:val="center"/>
              <w:rPr>
                <w:rFonts w:ascii="宋体" w:eastAsia="宋体" w:hAnsi="宋体" w:cs="宋体"/>
                <w:color w:val="000000"/>
                <w:sz w:val="24"/>
              </w:rPr>
            </w:pPr>
          </w:p>
        </w:tc>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34397"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本人身份及</w:t>
            </w:r>
          </w:p>
          <w:p w14:paraId="0824EDCC"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工作职务</w:t>
            </w:r>
          </w:p>
        </w:tc>
        <w:tc>
          <w:tcPr>
            <w:tcW w:w="25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35AFE" w14:textId="77777777" w:rsidR="002215A6" w:rsidRDefault="002215A6">
            <w:pPr>
              <w:jc w:val="center"/>
              <w:rPr>
                <w:rFonts w:ascii="宋体" w:eastAsia="宋体" w:hAnsi="宋体" w:cs="宋体"/>
                <w:color w:val="000000"/>
                <w:sz w:val="24"/>
              </w:rPr>
            </w:pPr>
          </w:p>
        </w:tc>
      </w:tr>
      <w:tr w:rsidR="002215A6" w14:paraId="26CB1D7B" w14:textId="77777777">
        <w:trPr>
          <w:trHeight w:val="454"/>
          <w:jc w:val="center"/>
        </w:trPr>
        <w:tc>
          <w:tcPr>
            <w:tcW w:w="10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C4B3E6"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联系地址</w:t>
            </w:r>
          </w:p>
        </w:tc>
        <w:tc>
          <w:tcPr>
            <w:tcW w:w="4028"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63ACD" w14:textId="77777777" w:rsidR="002215A6" w:rsidRDefault="002215A6">
            <w:pPr>
              <w:jc w:val="center"/>
              <w:rPr>
                <w:rFonts w:ascii="宋体" w:eastAsia="宋体" w:hAnsi="宋体" w:cs="宋体"/>
                <w:color w:val="000000"/>
                <w:sz w:val="24"/>
              </w:rPr>
            </w:pPr>
          </w:p>
        </w:tc>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7A7F72"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固定电话</w:t>
            </w:r>
          </w:p>
        </w:tc>
        <w:tc>
          <w:tcPr>
            <w:tcW w:w="25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8225E" w14:textId="77777777" w:rsidR="002215A6" w:rsidRDefault="002215A6">
            <w:pPr>
              <w:jc w:val="center"/>
              <w:rPr>
                <w:rFonts w:ascii="宋体" w:eastAsia="宋体" w:hAnsi="宋体" w:cs="宋体"/>
                <w:color w:val="000000"/>
                <w:sz w:val="24"/>
              </w:rPr>
            </w:pPr>
          </w:p>
        </w:tc>
      </w:tr>
      <w:tr w:rsidR="002215A6" w14:paraId="1B9401CE" w14:textId="77777777">
        <w:trPr>
          <w:trHeight w:val="454"/>
          <w:jc w:val="center"/>
        </w:trPr>
        <w:tc>
          <w:tcPr>
            <w:tcW w:w="10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6CD66" w14:textId="77777777" w:rsidR="002215A6" w:rsidRDefault="002215A6">
            <w:pPr>
              <w:jc w:val="center"/>
              <w:rPr>
                <w:rFonts w:ascii="宋体" w:eastAsia="宋体" w:hAnsi="宋体" w:cs="宋体"/>
                <w:color w:val="000000"/>
                <w:sz w:val="24"/>
              </w:rPr>
            </w:pPr>
          </w:p>
        </w:tc>
        <w:tc>
          <w:tcPr>
            <w:tcW w:w="4028"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2BA77" w14:textId="77777777" w:rsidR="002215A6" w:rsidRDefault="002215A6">
            <w:pPr>
              <w:jc w:val="center"/>
              <w:rPr>
                <w:rFonts w:ascii="宋体" w:eastAsia="宋体" w:hAnsi="宋体" w:cs="宋体"/>
                <w:color w:val="000000"/>
                <w:sz w:val="24"/>
              </w:rPr>
            </w:pPr>
          </w:p>
        </w:tc>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83D1A"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移动电话</w:t>
            </w:r>
          </w:p>
        </w:tc>
        <w:tc>
          <w:tcPr>
            <w:tcW w:w="25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CC811" w14:textId="77777777" w:rsidR="002215A6" w:rsidRDefault="002215A6">
            <w:pPr>
              <w:jc w:val="center"/>
              <w:rPr>
                <w:rFonts w:ascii="宋体" w:eastAsia="宋体" w:hAnsi="宋体" w:cs="宋体"/>
                <w:color w:val="000000"/>
                <w:sz w:val="24"/>
              </w:rPr>
            </w:pPr>
          </w:p>
        </w:tc>
      </w:tr>
      <w:tr w:rsidR="002215A6" w14:paraId="6187B2B5" w14:textId="77777777">
        <w:trPr>
          <w:trHeight w:val="312"/>
          <w:jc w:val="center"/>
        </w:trPr>
        <w:tc>
          <w:tcPr>
            <w:tcW w:w="10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5F635"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学 </w:t>
            </w:r>
          </w:p>
          <w:p w14:paraId="1D9315D7"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14:paraId="2EB990A1"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习</w:t>
            </w:r>
          </w:p>
          <w:p w14:paraId="1FEE3AD2"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14:paraId="115344F6"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工</w:t>
            </w:r>
          </w:p>
          <w:p w14:paraId="42894D76"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14:paraId="286D7545"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作　</w:t>
            </w:r>
          </w:p>
          <w:p w14:paraId="0A38A3E6"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14:paraId="39F45B23"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简　</w:t>
            </w:r>
          </w:p>
          <w:p w14:paraId="6E592A79" w14:textId="77777777" w:rsidR="002215A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p>
          <w:p w14:paraId="6DBF5F36"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历</w:t>
            </w:r>
          </w:p>
        </w:tc>
        <w:tc>
          <w:tcPr>
            <w:tcW w:w="8640" w:type="dxa"/>
            <w:gridSpan w:val="7"/>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4932D" w14:textId="77777777" w:rsidR="002215A6" w:rsidRDefault="002215A6">
            <w:pPr>
              <w:rPr>
                <w:rFonts w:ascii="宋体" w:eastAsia="宋体" w:hAnsi="宋体" w:cs="宋体"/>
                <w:color w:val="000000"/>
                <w:sz w:val="24"/>
              </w:rPr>
            </w:pPr>
          </w:p>
          <w:p w14:paraId="677F093A" w14:textId="77777777" w:rsidR="002215A6" w:rsidRDefault="002215A6">
            <w:pPr>
              <w:rPr>
                <w:rFonts w:ascii="宋体" w:eastAsia="宋体" w:hAnsi="宋体" w:cs="宋体"/>
                <w:color w:val="000000"/>
                <w:sz w:val="24"/>
              </w:rPr>
            </w:pPr>
          </w:p>
          <w:p w14:paraId="0F91D4C8" w14:textId="77777777" w:rsidR="002215A6" w:rsidRDefault="002215A6"/>
          <w:p w14:paraId="689CC6E8" w14:textId="77777777" w:rsidR="002215A6" w:rsidRDefault="00000000">
            <w:pPr>
              <w:tabs>
                <w:tab w:val="left" w:pos="3230"/>
              </w:tabs>
              <w:jc w:val="left"/>
            </w:pPr>
            <w:r>
              <w:rPr>
                <w:rFonts w:hint="eastAsia"/>
              </w:rPr>
              <w:tab/>
            </w:r>
          </w:p>
        </w:tc>
      </w:tr>
      <w:tr w:rsidR="002215A6" w14:paraId="375D88A2" w14:textId="77777777">
        <w:trPr>
          <w:trHeight w:val="3360"/>
          <w:jc w:val="center"/>
        </w:trPr>
        <w:tc>
          <w:tcPr>
            <w:tcW w:w="10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FB055" w14:textId="77777777" w:rsidR="002215A6" w:rsidRDefault="002215A6">
            <w:pPr>
              <w:jc w:val="center"/>
              <w:rPr>
                <w:rFonts w:ascii="宋体" w:eastAsia="宋体" w:hAnsi="宋体" w:cs="宋体"/>
                <w:color w:val="000000"/>
                <w:sz w:val="24"/>
              </w:rPr>
            </w:pPr>
          </w:p>
        </w:tc>
        <w:tc>
          <w:tcPr>
            <w:tcW w:w="8640" w:type="dxa"/>
            <w:gridSpan w:val="7"/>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C79E7" w14:textId="77777777" w:rsidR="002215A6" w:rsidRDefault="002215A6">
            <w:pPr>
              <w:jc w:val="center"/>
              <w:rPr>
                <w:rFonts w:ascii="宋体" w:eastAsia="宋体" w:hAnsi="宋体" w:cs="宋体"/>
                <w:color w:val="000000"/>
                <w:sz w:val="24"/>
              </w:rPr>
            </w:pPr>
          </w:p>
        </w:tc>
      </w:tr>
      <w:tr w:rsidR="002215A6" w14:paraId="748CEA63" w14:textId="77777777">
        <w:trPr>
          <w:trHeight w:val="579"/>
          <w:jc w:val="center"/>
        </w:trPr>
        <w:tc>
          <w:tcPr>
            <w:tcW w:w="9705"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A4F701E" w14:textId="77777777" w:rsidR="002215A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    本人承诺：上述填写内容和提供的相关依据真实，符合招聘公告的报考条件。如有不实，弄虚作假，本人自愿放弃聘用资格并承担相应责任。                                                                       </w:t>
            </w:r>
          </w:p>
        </w:tc>
      </w:tr>
      <w:tr w:rsidR="002215A6" w14:paraId="38A16CA0" w14:textId="77777777">
        <w:trPr>
          <w:trHeight w:val="454"/>
          <w:jc w:val="center"/>
        </w:trPr>
        <w:tc>
          <w:tcPr>
            <w:tcW w:w="9705"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D08E0B5"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                       报考承诺人（签名）：                   年     月     日 </w:t>
            </w:r>
          </w:p>
        </w:tc>
      </w:tr>
      <w:tr w:rsidR="002215A6" w14:paraId="3D524F12" w14:textId="77777777">
        <w:trPr>
          <w:trHeight w:val="397"/>
          <w:jc w:val="center"/>
        </w:trPr>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D10D0B" w14:textId="77777777" w:rsidR="002215A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c>
          <w:tcPr>
            <w:tcW w:w="864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EE2D73" w14:textId="77777777" w:rsidR="002215A6" w:rsidRDefault="002215A6">
            <w:pPr>
              <w:jc w:val="center"/>
              <w:rPr>
                <w:rFonts w:ascii="宋体" w:eastAsia="宋体" w:hAnsi="宋体" w:cs="宋体"/>
                <w:color w:val="000000"/>
                <w:sz w:val="24"/>
              </w:rPr>
            </w:pPr>
          </w:p>
        </w:tc>
      </w:tr>
      <w:tr w:rsidR="002215A6" w14:paraId="1B4DE8F6" w14:textId="77777777">
        <w:trPr>
          <w:trHeight w:val="301"/>
          <w:jc w:val="center"/>
        </w:trPr>
        <w:tc>
          <w:tcPr>
            <w:tcW w:w="9705" w:type="dxa"/>
            <w:gridSpan w:val="8"/>
            <w:tcBorders>
              <w:top w:val="single" w:sz="4" w:space="0" w:color="000000"/>
              <w:left w:val="nil"/>
              <w:bottom w:val="nil"/>
              <w:right w:val="nil"/>
            </w:tcBorders>
            <w:tcMar>
              <w:top w:w="15" w:type="dxa"/>
              <w:left w:w="15" w:type="dxa"/>
              <w:right w:w="15" w:type="dxa"/>
            </w:tcMar>
            <w:vAlign w:val="center"/>
          </w:tcPr>
          <w:p w14:paraId="19B04B85" w14:textId="77777777" w:rsidR="002215A6"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注意：</w:t>
            </w:r>
          </w:p>
        </w:tc>
      </w:tr>
      <w:tr w:rsidR="002215A6" w14:paraId="67600157" w14:textId="77777777">
        <w:trPr>
          <w:trHeight w:val="300"/>
          <w:jc w:val="center"/>
        </w:trPr>
        <w:tc>
          <w:tcPr>
            <w:tcW w:w="9705" w:type="dxa"/>
            <w:gridSpan w:val="8"/>
            <w:tcBorders>
              <w:top w:val="nil"/>
              <w:left w:val="nil"/>
              <w:bottom w:val="nil"/>
              <w:right w:val="nil"/>
            </w:tcBorders>
            <w:noWrap/>
            <w:tcMar>
              <w:top w:w="15" w:type="dxa"/>
              <w:left w:w="15" w:type="dxa"/>
              <w:right w:w="15" w:type="dxa"/>
            </w:tcMar>
            <w:vAlign w:val="center"/>
          </w:tcPr>
          <w:p w14:paraId="16EEEF53" w14:textId="77777777" w:rsidR="002215A6" w:rsidRDefault="00000000">
            <w:pPr>
              <w:rPr>
                <w:rFonts w:ascii="宋体" w:eastAsia="宋体" w:hAnsi="宋体" w:cs="宋体"/>
                <w:color w:val="000000"/>
                <w:sz w:val="22"/>
                <w:szCs w:val="22"/>
              </w:rPr>
            </w:pPr>
            <w:r>
              <w:rPr>
                <w:rFonts w:ascii="宋体" w:eastAsia="宋体" w:hAnsi="宋体" w:cs="宋体" w:hint="eastAsia"/>
                <w:color w:val="000000"/>
                <w:kern w:val="0"/>
                <w:sz w:val="22"/>
                <w:szCs w:val="22"/>
                <w:lang w:bidi="ar"/>
              </w:rPr>
              <w:t>1、以上表格内容必须如实填写齐全，如弄虚作假以骗取报考资格的将按规定追究相关责任</w:t>
            </w:r>
          </w:p>
        </w:tc>
      </w:tr>
      <w:tr w:rsidR="002215A6" w14:paraId="19B634A7" w14:textId="77777777">
        <w:trPr>
          <w:trHeight w:val="292"/>
          <w:jc w:val="center"/>
        </w:trPr>
        <w:tc>
          <w:tcPr>
            <w:tcW w:w="9705" w:type="dxa"/>
            <w:gridSpan w:val="8"/>
            <w:tcBorders>
              <w:top w:val="nil"/>
              <w:left w:val="nil"/>
              <w:bottom w:val="nil"/>
              <w:right w:val="nil"/>
            </w:tcBorders>
            <w:noWrap/>
            <w:tcMar>
              <w:top w:w="15" w:type="dxa"/>
              <w:left w:w="15" w:type="dxa"/>
              <w:right w:w="15" w:type="dxa"/>
            </w:tcMar>
            <w:vAlign w:val="center"/>
          </w:tcPr>
          <w:p w14:paraId="69205DAA" w14:textId="77777777" w:rsidR="002215A6"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2、第一学历和最高学历填写中专、大专、大学等</w:t>
            </w:r>
          </w:p>
        </w:tc>
      </w:tr>
      <w:tr w:rsidR="002215A6" w14:paraId="125FBCE9" w14:textId="77777777">
        <w:trPr>
          <w:trHeight w:val="292"/>
          <w:jc w:val="center"/>
        </w:trPr>
        <w:tc>
          <w:tcPr>
            <w:tcW w:w="9705" w:type="dxa"/>
            <w:gridSpan w:val="8"/>
            <w:tcBorders>
              <w:top w:val="nil"/>
              <w:left w:val="nil"/>
              <w:bottom w:val="nil"/>
              <w:right w:val="nil"/>
            </w:tcBorders>
            <w:noWrap/>
            <w:tcMar>
              <w:top w:w="15" w:type="dxa"/>
              <w:left w:w="15" w:type="dxa"/>
              <w:right w:w="15" w:type="dxa"/>
            </w:tcMar>
            <w:vAlign w:val="center"/>
          </w:tcPr>
          <w:p w14:paraId="7E0EA1BD" w14:textId="77777777" w:rsidR="002215A6"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3、本人身份指公务员、在编事业人员、企业员工、学生、编外人员等。</w:t>
            </w:r>
          </w:p>
        </w:tc>
      </w:tr>
    </w:tbl>
    <w:p w14:paraId="7DDEE3D3" w14:textId="77777777" w:rsidR="002215A6" w:rsidRDefault="00000000">
      <w:pPr>
        <w:spacing w:line="440" w:lineRule="exact"/>
        <w:rPr>
          <w:rFonts w:ascii="宋体" w:hAnsi="宋体"/>
          <w:bCs/>
          <w:sz w:val="28"/>
          <w:szCs w:val="28"/>
        </w:rPr>
      </w:pPr>
      <w:r>
        <w:rPr>
          <w:rFonts w:ascii="宋体" w:hAnsi="宋体" w:hint="eastAsia"/>
          <w:bCs/>
          <w:sz w:val="28"/>
          <w:szCs w:val="28"/>
        </w:rPr>
        <w:lastRenderedPageBreak/>
        <w:t>附件3：</w:t>
      </w:r>
    </w:p>
    <w:p w14:paraId="6AD703CB" w14:textId="77777777" w:rsidR="002215A6" w:rsidRDefault="00000000">
      <w:pPr>
        <w:spacing w:line="440" w:lineRule="exact"/>
        <w:jc w:val="center"/>
        <w:rPr>
          <w:rFonts w:ascii="宋体" w:eastAsia="宋体" w:hAnsi="宋体"/>
          <w:b/>
          <w:sz w:val="36"/>
          <w:szCs w:val="36"/>
        </w:rPr>
      </w:pPr>
      <w:r>
        <w:rPr>
          <w:rFonts w:ascii="宋体" w:eastAsia="宋体" w:hAnsi="宋体" w:hint="eastAsia"/>
          <w:b/>
          <w:sz w:val="36"/>
          <w:szCs w:val="36"/>
        </w:rPr>
        <w:t>202</w:t>
      </w:r>
      <w:r>
        <w:rPr>
          <w:rFonts w:ascii="宋体" w:hAnsi="宋体" w:hint="eastAsia"/>
          <w:b/>
          <w:sz w:val="36"/>
          <w:szCs w:val="36"/>
        </w:rPr>
        <w:t>2</w:t>
      </w:r>
      <w:r>
        <w:rPr>
          <w:rFonts w:ascii="宋体" w:eastAsia="宋体" w:hAnsi="宋体" w:hint="eastAsia"/>
          <w:b/>
          <w:sz w:val="36"/>
          <w:szCs w:val="36"/>
        </w:rPr>
        <w:t>年</w:t>
      </w:r>
      <w:r>
        <w:rPr>
          <w:rFonts w:ascii="宋体" w:hAnsi="宋体" w:hint="eastAsia"/>
          <w:b/>
          <w:sz w:val="36"/>
          <w:szCs w:val="36"/>
        </w:rPr>
        <w:t>舟山市</w:t>
      </w:r>
      <w:r>
        <w:rPr>
          <w:rFonts w:ascii="宋体" w:eastAsia="宋体" w:hAnsi="宋体" w:hint="eastAsia"/>
          <w:b/>
          <w:sz w:val="36"/>
          <w:szCs w:val="36"/>
        </w:rPr>
        <w:t>普陀区医共体</w:t>
      </w:r>
      <w:r>
        <w:rPr>
          <w:rFonts w:ascii="宋体" w:hAnsi="宋体" w:hint="eastAsia"/>
          <w:b/>
          <w:sz w:val="36"/>
          <w:szCs w:val="36"/>
        </w:rPr>
        <w:t>公开</w:t>
      </w:r>
      <w:r>
        <w:rPr>
          <w:rFonts w:ascii="宋体" w:eastAsia="宋体" w:hAnsi="宋体" w:hint="eastAsia"/>
          <w:b/>
          <w:sz w:val="36"/>
          <w:szCs w:val="36"/>
        </w:rPr>
        <w:t>招聘</w:t>
      </w:r>
      <w:r>
        <w:rPr>
          <w:rFonts w:ascii="宋体" w:hAnsi="宋体" w:hint="eastAsia"/>
          <w:b/>
          <w:sz w:val="36"/>
          <w:szCs w:val="36"/>
        </w:rPr>
        <w:t>报名</w:t>
      </w:r>
      <w:r>
        <w:rPr>
          <w:rFonts w:ascii="宋体" w:eastAsia="宋体" w:hAnsi="宋体" w:hint="eastAsia"/>
          <w:b/>
          <w:sz w:val="36"/>
          <w:szCs w:val="36"/>
        </w:rPr>
        <w:t>人员</w:t>
      </w:r>
    </w:p>
    <w:p w14:paraId="55B9838C" w14:textId="77777777" w:rsidR="002215A6" w:rsidRDefault="00000000">
      <w:pPr>
        <w:spacing w:line="440" w:lineRule="exact"/>
        <w:jc w:val="center"/>
        <w:rPr>
          <w:rFonts w:ascii="宋体" w:eastAsia="宋体" w:hAnsi="宋体"/>
          <w:b/>
          <w:sz w:val="36"/>
          <w:szCs w:val="36"/>
        </w:rPr>
      </w:pPr>
      <w:r>
        <w:rPr>
          <w:rFonts w:ascii="宋体" w:eastAsia="宋体" w:hAnsi="宋体" w:hint="eastAsia"/>
          <w:b/>
          <w:sz w:val="36"/>
          <w:szCs w:val="36"/>
        </w:rPr>
        <w:t>健康申报表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6316"/>
      </w:tblGrid>
      <w:tr w:rsidR="002215A6" w14:paraId="4C0C8DDC" w14:textId="77777777">
        <w:trPr>
          <w:jc w:val="center"/>
        </w:trPr>
        <w:tc>
          <w:tcPr>
            <w:tcW w:w="3190" w:type="dxa"/>
            <w:vAlign w:val="center"/>
          </w:tcPr>
          <w:p w14:paraId="48F874FD" w14:textId="77777777" w:rsidR="002215A6" w:rsidRDefault="00000000">
            <w:pPr>
              <w:spacing w:line="360" w:lineRule="auto"/>
              <w:jc w:val="center"/>
              <w:rPr>
                <w:rFonts w:ascii="宋体" w:eastAsia="宋体" w:hAnsi="宋体" w:cs="仿宋_GB2312"/>
                <w:sz w:val="24"/>
              </w:rPr>
            </w:pPr>
            <w:r>
              <w:rPr>
                <w:rFonts w:ascii="宋体" w:eastAsia="宋体" w:hAnsi="宋体" w:cs="仿宋_GB2312" w:hint="eastAsia"/>
                <w:sz w:val="24"/>
              </w:rPr>
              <w:t>姓名</w:t>
            </w:r>
          </w:p>
        </w:tc>
        <w:tc>
          <w:tcPr>
            <w:tcW w:w="6316" w:type="dxa"/>
            <w:vAlign w:val="center"/>
          </w:tcPr>
          <w:p w14:paraId="7EACF3A9" w14:textId="77777777" w:rsidR="002215A6" w:rsidRDefault="002215A6">
            <w:pPr>
              <w:spacing w:line="360" w:lineRule="auto"/>
              <w:jc w:val="center"/>
              <w:rPr>
                <w:rFonts w:ascii="宋体" w:eastAsia="宋体" w:hAnsi="宋体" w:cs="仿宋_GB2312"/>
              </w:rPr>
            </w:pPr>
          </w:p>
        </w:tc>
      </w:tr>
      <w:tr w:rsidR="002215A6" w14:paraId="00E7F003" w14:textId="77777777">
        <w:trPr>
          <w:jc w:val="center"/>
        </w:trPr>
        <w:tc>
          <w:tcPr>
            <w:tcW w:w="3190" w:type="dxa"/>
            <w:vAlign w:val="center"/>
          </w:tcPr>
          <w:p w14:paraId="18AB0751" w14:textId="77777777" w:rsidR="002215A6" w:rsidRDefault="00000000">
            <w:pPr>
              <w:spacing w:line="360" w:lineRule="auto"/>
              <w:jc w:val="center"/>
              <w:rPr>
                <w:sz w:val="24"/>
              </w:rPr>
            </w:pPr>
            <w:r>
              <w:rPr>
                <w:rFonts w:ascii="宋体" w:eastAsia="宋体" w:hAnsi="宋体" w:cs="仿宋_GB2312" w:hint="eastAsia"/>
                <w:sz w:val="24"/>
              </w:rPr>
              <w:t>性别</w:t>
            </w:r>
          </w:p>
        </w:tc>
        <w:tc>
          <w:tcPr>
            <w:tcW w:w="6316" w:type="dxa"/>
            <w:vAlign w:val="center"/>
          </w:tcPr>
          <w:p w14:paraId="74447275" w14:textId="77777777" w:rsidR="002215A6" w:rsidRDefault="002215A6">
            <w:pPr>
              <w:spacing w:line="360" w:lineRule="auto"/>
              <w:jc w:val="center"/>
              <w:rPr>
                <w:rFonts w:ascii="宋体" w:eastAsia="宋体" w:hAnsi="宋体" w:cs="仿宋_GB2312"/>
              </w:rPr>
            </w:pPr>
          </w:p>
        </w:tc>
      </w:tr>
      <w:tr w:rsidR="002215A6" w14:paraId="0F0C8F32" w14:textId="77777777">
        <w:trPr>
          <w:jc w:val="center"/>
        </w:trPr>
        <w:tc>
          <w:tcPr>
            <w:tcW w:w="3190" w:type="dxa"/>
            <w:vAlign w:val="center"/>
          </w:tcPr>
          <w:p w14:paraId="5CEF6028" w14:textId="77777777" w:rsidR="002215A6" w:rsidRDefault="00000000">
            <w:pPr>
              <w:spacing w:line="360" w:lineRule="auto"/>
              <w:jc w:val="center"/>
              <w:rPr>
                <w:rFonts w:ascii="宋体" w:eastAsia="宋体" w:hAnsi="宋体" w:cs="仿宋_GB2312"/>
                <w:sz w:val="24"/>
              </w:rPr>
            </w:pPr>
            <w:r>
              <w:rPr>
                <w:rFonts w:ascii="宋体" w:eastAsia="宋体" w:hAnsi="宋体" w:cs="仿宋_GB2312" w:hint="eastAsia"/>
                <w:sz w:val="24"/>
              </w:rPr>
              <w:t>联系方式</w:t>
            </w:r>
          </w:p>
        </w:tc>
        <w:tc>
          <w:tcPr>
            <w:tcW w:w="6316" w:type="dxa"/>
            <w:vAlign w:val="center"/>
          </w:tcPr>
          <w:p w14:paraId="6648B9CB" w14:textId="77777777" w:rsidR="002215A6" w:rsidRDefault="002215A6">
            <w:pPr>
              <w:spacing w:line="360" w:lineRule="auto"/>
              <w:jc w:val="center"/>
              <w:rPr>
                <w:rFonts w:ascii="宋体" w:eastAsia="宋体" w:hAnsi="宋体" w:cs="仿宋_GB2312"/>
              </w:rPr>
            </w:pPr>
          </w:p>
        </w:tc>
      </w:tr>
      <w:tr w:rsidR="002215A6" w14:paraId="7DCCF84A" w14:textId="77777777">
        <w:trPr>
          <w:jc w:val="center"/>
        </w:trPr>
        <w:tc>
          <w:tcPr>
            <w:tcW w:w="3190" w:type="dxa"/>
            <w:vAlign w:val="center"/>
          </w:tcPr>
          <w:p w14:paraId="6FDE1A99" w14:textId="77777777" w:rsidR="002215A6" w:rsidRDefault="00000000">
            <w:pPr>
              <w:spacing w:line="360" w:lineRule="auto"/>
              <w:jc w:val="center"/>
              <w:rPr>
                <w:rFonts w:ascii="宋体" w:eastAsia="宋体" w:hAnsi="宋体" w:cs="仿宋_GB2312"/>
                <w:sz w:val="24"/>
              </w:rPr>
            </w:pPr>
            <w:r>
              <w:rPr>
                <w:rFonts w:ascii="宋体" w:eastAsia="宋体" w:hAnsi="宋体" w:cs="仿宋_GB2312" w:hint="eastAsia"/>
                <w:sz w:val="24"/>
              </w:rPr>
              <w:t>身份证号</w:t>
            </w:r>
          </w:p>
        </w:tc>
        <w:tc>
          <w:tcPr>
            <w:tcW w:w="6316" w:type="dxa"/>
            <w:vAlign w:val="center"/>
          </w:tcPr>
          <w:p w14:paraId="36AF4A95" w14:textId="77777777" w:rsidR="002215A6" w:rsidRDefault="002215A6">
            <w:pPr>
              <w:spacing w:line="360" w:lineRule="auto"/>
              <w:jc w:val="center"/>
              <w:rPr>
                <w:rFonts w:ascii="宋体" w:eastAsia="宋体" w:hAnsi="宋体" w:cs="仿宋_GB2312"/>
              </w:rPr>
            </w:pPr>
          </w:p>
        </w:tc>
      </w:tr>
      <w:tr w:rsidR="002215A6" w14:paraId="213A69C6" w14:textId="77777777">
        <w:trPr>
          <w:jc w:val="center"/>
        </w:trPr>
        <w:tc>
          <w:tcPr>
            <w:tcW w:w="9506" w:type="dxa"/>
            <w:gridSpan w:val="2"/>
            <w:vAlign w:val="center"/>
          </w:tcPr>
          <w:p w14:paraId="3B5E17A2" w14:textId="77777777" w:rsidR="002215A6" w:rsidRDefault="00000000">
            <w:pPr>
              <w:autoSpaceDE w:val="0"/>
              <w:autoSpaceDN w:val="0"/>
              <w:spacing w:line="420" w:lineRule="exact"/>
              <w:rPr>
                <w:rFonts w:ascii="宋体" w:eastAsia="宋体" w:hAnsi="宋体" w:cs="仿宋_GB2312"/>
                <w:b/>
                <w:sz w:val="24"/>
              </w:rPr>
            </w:pPr>
            <w:r>
              <w:rPr>
                <w:rFonts w:ascii="宋体" w:eastAsia="宋体" w:hAnsi="宋体" w:cs="仿宋_GB2312" w:hint="eastAsia"/>
                <w:b/>
                <w:sz w:val="24"/>
              </w:rPr>
              <w:t>若有以下情况请勾选：</w:t>
            </w:r>
          </w:p>
          <w:p w14:paraId="23BD794C" w14:textId="77777777" w:rsidR="002215A6" w:rsidRDefault="00000000">
            <w:pPr>
              <w:autoSpaceDE w:val="0"/>
              <w:autoSpaceDN w:val="0"/>
              <w:spacing w:line="420" w:lineRule="exact"/>
              <w:rPr>
                <w:rFonts w:ascii="宋体" w:eastAsia="宋体" w:hAnsi="宋体" w:cs="仿宋_GB2312"/>
                <w:b/>
                <w:sz w:val="24"/>
              </w:rPr>
            </w:pPr>
            <w:r>
              <w:rPr>
                <w:rFonts w:ascii="宋体" w:eastAsia="宋体" w:hAnsi="宋体" w:cs="仿宋_GB2312" w:hint="eastAsia"/>
                <w:b/>
                <w:sz w:val="24"/>
              </w:rPr>
              <w:t xml:space="preserve">健康码类别：   </w:t>
            </w:r>
            <w:r>
              <w:rPr>
                <w:rFonts w:ascii="宋体" w:hAnsi="宋体" w:cs="仿宋_GB2312" w:hint="eastAsia"/>
                <w:b/>
                <w:sz w:val="24"/>
              </w:rPr>
              <w:t>□</w:t>
            </w:r>
            <w:r>
              <w:rPr>
                <w:rFonts w:ascii="宋体" w:eastAsia="宋体" w:hAnsi="宋体" w:cs="仿宋_GB2312" w:hint="eastAsia"/>
                <w:b/>
                <w:sz w:val="24"/>
              </w:rPr>
              <w:t>红码   □黄码   □绿码</w:t>
            </w:r>
          </w:p>
          <w:p w14:paraId="36E30B1D" w14:textId="77777777" w:rsidR="002215A6" w:rsidRDefault="00000000">
            <w:pPr>
              <w:autoSpaceDE w:val="0"/>
              <w:autoSpaceDN w:val="0"/>
              <w:spacing w:line="420" w:lineRule="exact"/>
              <w:jc w:val="left"/>
              <w:rPr>
                <w:rFonts w:ascii="宋体" w:eastAsia="宋体" w:hAnsi="宋体" w:cs="仿宋_GB2312"/>
                <w:sz w:val="24"/>
              </w:rPr>
            </w:pPr>
            <w:r>
              <w:rPr>
                <w:rFonts w:ascii="宋体" w:eastAsia="宋体" w:hAnsi="宋体" w:cs="仿宋_GB2312" w:hint="eastAsia"/>
                <w:sz w:val="24"/>
              </w:rPr>
              <w:t>1、近</w:t>
            </w:r>
            <w:r>
              <w:rPr>
                <w:rFonts w:ascii="宋体" w:hAnsi="宋体" w:cs="仿宋_GB2312" w:hint="eastAsia"/>
                <w:sz w:val="24"/>
              </w:rPr>
              <w:t>21</w:t>
            </w:r>
            <w:r>
              <w:rPr>
                <w:rFonts w:ascii="宋体" w:eastAsia="宋体" w:hAnsi="宋体" w:cs="仿宋_GB2312" w:hint="eastAsia"/>
                <w:sz w:val="24"/>
              </w:rPr>
              <w:t>天内是否有境外或</w:t>
            </w:r>
            <w:r>
              <w:rPr>
                <w:rFonts w:ascii="宋体" w:hAnsi="宋体" w:cs="仿宋_GB2312" w:hint="eastAsia"/>
                <w:sz w:val="24"/>
              </w:rPr>
              <w:t>国内疫情中高风险地区居住史、旅行史</w:t>
            </w:r>
            <w:r>
              <w:rPr>
                <w:rFonts w:ascii="宋体" w:eastAsia="宋体" w:hAnsi="宋体" w:cs="仿宋_GB2312" w:hint="eastAsia"/>
                <w:sz w:val="24"/>
              </w:rPr>
              <w:t xml:space="preserve">。  </w:t>
            </w:r>
            <w:r>
              <w:rPr>
                <w:rFonts w:ascii="宋体" w:hAnsi="宋体" w:cs="仿宋_GB2312" w:hint="eastAsia"/>
                <w:sz w:val="24"/>
              </w:rPr>
              <w:t xml:space="preserve"> </w:t>
            </w:r>
            <w:r>
              <w:rPr>
                <w:rFonts w:ascii="宋体" w:eastAsia="宋体" w:hAnsi="宋体" w:cs="仿宋_GB2312" w:hint="eastAsia"/>
                <w:sz w:val="24"/>
              </w:rPr>
              <w:t xml:space="preserve">□是  □否                                          </w:t>
            </w:r>
          </w:p>
          <w:p w14:paraId="3F2E1B58"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2、近</w:t>
            </w:r>
            <w:r>
              <w:rPr>
                <w:rFonts w:ascii="宋体" w:hAnsi="宋体" w:cs="仿宋_GB2312" w:hint="eastAsia"/>
                <w:sz w:val="24"/>
              </w:rPr>
              <w:t>21</w:t>
            </w:r>
            <w:r>
              <w:rPr>
                <w:rFonts w:ascii="宋体" w:eastAsia="宋体" w:hAnsi="宋体" w:cs="仿宋_GB2312" w:hint="eastAsia"/>
                <w:sz w:val="24"/>
              </w:rPr>
              <w:t>天</w:t>
            </w:r>
            <w:r>
              <w:rPr>
                <w:rFonts w:ascii="宋体" w:eastAsia="宋体" w:hAnsi="宋体" w:cs="仿宋_GB2312"/>
                <w:sz w:val="24"/>
              </w:rPr>
              <w:t>内是否</w:t>
            </w:r>
            <w:r>
              <w:rPr>
                <w:rFonts w:ascii="宋体" w:eastAsia="宋体" w:hAnsi="宋体" w:cs="仿宋_GB2312" w:hint="eastAsia"/>
                <w:sz w:val="24"/>
              </w:rPr>
              <w:t>与以上区域人员共同生活、学习、工作。           □是  □否</w:t>
            </w:r>
          </w:p>
          <w:p w14:paraId="66DBE791"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3、近</w:t>
            </w:r>
            <w:r>
              <w:rPr>
                <w:rFonts w:ascii="宋体" w:hAnsi="宋体" w:cs="仿宋_GB2312" w:hint="eastAsia"/>
                <w:sz w:val="24"/>
              </w:rPr>
              <w:t>21</w:t>
            </w:r>
            <w:r>
              <w:rPr>
                <w:rFonts w:ascii="宋体" w:eastAsia="宋体" w:hAnsi="宋体" w:cs="仿宋_GB2312" w:hint="eastAsia"/>
                <w:sz w:val="24"/>
              </w:rPr>
              <w:t>天</w:t>
            </w:r>
            <w:r>
              <w:rPr>
                <w:rFonts w:ascii="宋体" w:eastAsia="宋体" w:hAnsi="宋体" w:cs="仿宋_GB2312"/>
                <w:sz w:val="24"/>
              </w:rPr>
              <w:t>内是否</w:t>
            </w:r>
            <w:r>
              <w:rPr>
                <w:rFonts w:ascii="宋体" w:eastAsia="宋体" w:hAnsi="宋体" w:cs="仿宋_GB2312" w:hint="eastAsia"/>
                <w:sz w:val="24"/>
              </w:rPr>
              <w:t>与以上区域人员乘坐同一交通工具并近距离接触。   □是  □否</w:t>
            </w:r>
          </w:p>
          <w:p w14:paraId="1D4F9565" w14:textId="77777777" w:rsidR="002215A6" w:rsidRDefault="00000000">
            <w:pPr>
              <w:autoSpaceDE w:val="0"/>
              <w:autoSpaceDN w:val="0"/>
              <w:spacing w:line="420" w:lineRule="exact"/>
              <w:jc w:val="left"/>
              <w:rPr>
                <w:rFonts w:ascii="宋体" w:eastAsia="宋体" w:hAnsi="宋体" w:cs="仿宋_GB2312"/>
                <w:sz w:val="24"/>
              </w:rPr>
            </w:pPr>
            <w:r>
              <w:rPr>
                <w:rFonts w:ascii="宋体" w:eastAsia="宋体" w:hAnsi="宋体" w:cs="仿宋_GB2312" w:hint="eastAsia"/>
                <w:sz w:val="24"/>
              </w:rPr>
              <w:t>4、近14天</w:t>
            </w:r>
            <w:r>
              <w:rPr>
                <w:rFonts w:ascii="宋体" w:eastAsia="宋体" w:hAnsi="宋体" w:cs="仿宋_GB2312"/>
                <w:sz w:val="24"/>
              </w:rPr>
              <w:t>内是否</w:t>
            </w:r>
            <w:r>
              <w:rPr>
                <w:rFonts w:ascii="宋体" w:eastAsia="宋体" w:hAnsi="宋体" w:cs="仿宋_GB2312" w:hint="eastAsia"/>
                <w:sz w:val="24"/>
              </w:rPr>
              <w:t>有发热</w:t>
            </w:r>
            <w:r>
              <w:rPr>
                <w:rFonts w:ascii="宋体" w:eastAsia="宋体" w:hAnsi="宋体" w:cs="仿宋_GB2312"/>
                <w:sz w:val="24"/>
              </w:rPr>
              <w:t>、咳嗽、乏力</w:t>
            </w:r>
            <w:r>
              <w:rPr>
                <w:rFonts w:ascii="宋体" w:eastAsia="宋体" w:hAnsi="宋体" w:cs="仿宋_GB2312" w:hint="eastAsia"/>
                <w:sz w:val="24"/>
              </w:rPr>
              <w:t>等症状。                     □是  □否</w:t>
            </w:r>
          </w:p>
          <w:p w14:paraId="112316DD"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5、近14天</w:t>
            </w:r>
            <w:r>
              <w:rPr>
                <w:rFonts w:ascii="宋体" w:eastAsia="宋体" w:hAnsi="宋体" w:cs="仿宋_GB2312"/>
                <w:sz w:val="24"/>
              </w:rPr>
              <w:t>内</w:t>
            </w:r>
            <w:r>
              <w:rPr>
                <w:rFonts w:ascii="宋体" w:eastAsia="宋体" w:hAnsi="宋体" w:cs="仿宋_GB2312" w:hint="eastAsia"/>
                <w:sz w:val="24"/>
              </w:rPr>
              <w:t>是否接触过发热、咳嗽病人。                         □是  □否</w:t>
            </w:r>
          </w:p>
          <w:p w14:paraId="0A30E797"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6、近14天</w:t>
            </w:r>
            <w:r>
              <w:rPr>
                <w:rFonts w:ascii="宋体" w:eastAsia="宋体" w:hAnsi="宋体" w:cs="仿宋_GB2312"/>
                <w:sz w:val="24"/>
              </w:rPr>
              <w:t>内</w:t>
            </w:r>
            <w:r>
              <w:rPr>
                <w:rFonts w:ascii="宋体" w:eastAsia="宋体" w:hAnsi="宋体" w:cs="仿宋_GB2312" w:hint="eastAsia"/>
                <w:sz w:val="24"/>
              </w:rPr>
              <w:t>有无到医院就诊。                                   □是  □否</w:t>
            </w:r>
          </w:p>
          <w:p w14:paraId="11315464"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 xml:space="preserve">   （症状或疾病：                                         ）</w:t>
            </w:r>
          </w:p>
          <w:p w14:paraId="2C7F2D36"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7、来舟前</w:t>
            </w:r>
            <w:r>
              <w:rPr>
                <w:rFonts w:ascii="宋体" w:hAnsi="宋体" w:cs="仿宋_GB2312" w:hint="eastAsia"/>
                <w:sz w:val="24"/>
              </w:rPr>
              <w:t>21</w:t>
            </w:r>
            <w:r>
              <w:rPr>
                <w:rFonts w:ascii="宋体" w:eastAsia="宋体" w:hAnsi="宋体" w:cs="仿宋_GB2312" w:hint="eastAsia"/>
                <w:sz w:val="24"/>
              </w:rPr>
              <w:t>天内，您住过或到过的社区（村），有无发生新型冠状病毒感染的肺炎病例？</w:t>
            </w:r>
          </w:p>
          <w:p w14:paraId="25F642E4"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sz w:val="24"/>
              </w:rPr>
              <w:t xml:space="preserve">                  □是（地点：                            ）      □否</w:t>
            </w:r>
          </w:p>
          <w:p w14:paraId="7370E93C" w14:textId="77777777" w:rsidR="002215A6" w:rsidRDefault="00000000">
            <w:pPr>
              <w:numPr>
                <w:ilvl w:val="0"/>
                <w:numId w:val="1"/>
              </w:numPr>
              <w:autoSpaceDE w:val="0"/>
              <w:autoSpaceDN w:val="0"/>
              <w:spacing w:line="420" w:lineRule="exact"/>
              <w:rPr>
                <w:rFonts w:ascii="宋体" w:eastAsia="宋体" w:hAnsi="宋体" w:cs="仿宋_GB2312"/>
                <w:sz w:val="24"/>
              </w:rPr>
            </w:pPr>
            <w:r>
              <w:rPr>
                <w:rFonts w:ascii="宋体" w:eastAsia="宋体" w:hAnsi="宋体" w:cs="仿宋_GB2312" w:hint="eastAsia"/>
                <w:sz w:val="24"/>
              </w:rPr>
              <w:t>其他情况可另写：</w:t>
            </w:r>
          </w:p>
          <w:p w14:paraId="4DB09CC8" w14:textId="77777777" w:rsidR="002215A6" w:rsidRDefault="002215A6">
            <w:pPr>
              <w:autoSpaceDE w:val="0"/>
              <w:autoSpaceDN w:val="0"/>
              <w:spacing w:line="420" w:lineRule="exact"/>
              <w:rPr>
                <w:rFonts w:ascii="宋体" w:eastAsia="宋体" w:hAnsi="宋体" w:cs="仿宋_GB2312"/>
                <w:sz w:val="24"/>
              </w:rPr>
            </w:pPr>
          </w:p>
          <w:p w14:paraId="0B7B7369" w14:textId="77777777" w:rsidR="002215A6" w:rsidRDefault="00000000">
            <w:pPr>
              <w:autoSpaceDE w:val="0"/>
              <w:autoSpaceDN w:val="0"/>
              <w:spacing w:line="420" w:lineRule="exact"/>
              <w:rPr>
                <w:rFonts w:ascii="宋体" w:eastAsia="宋体" w:hAnsi="宋体" w:cs="仿宋_GB2312"/>
                <w:sz w:val="24"/>
              </w:rPr>
            </w:pPr>
            <w:r>
              <w:rPr>
                <w:rFonts w:ascii="宋体" w:eastAsia="宋体" w:hAnsi="宋体" w:cs="仿宋_GB2312" w:hint="eastAsia"/>
                <w:b/>
                <w:bCs/>
                <w:sz w:val="24"/>
              </w:rPr>
              <w:t>本人承诺以上所填写情况属实，如有不实之处，本人承担所有责任。</w:t>
            </w:r>
          </w:p>
          <w:p w14:paraId="1A0732F4" w14:textId="77777777" w:rsidR="002215A6" w:rsidRDefault="00000000">
            <w:pPr>
              <w:spacing w:line="420" w:lineRule="exact"/>
              <w:jc w:val="center"/>
              <w:rPr>
                <w:rFonts w:ascii="宋体" w:eastAsia="宋体" w:hAnsi="宋体" w:cs="仿宋_GB2312"/>
                <w:u w:val="single"/>
              </w:rPr>
            </w:pPr>
            <w:r>
              <w:rPr>
                <w:rFonts w:ascii="宋体" w:hAnsi="宋体" w:cs="仿宋_GB2312" w:hint="eastAsia"/>
                <w:sz w:val="24"/>
              </w:rPr>
              <w:t>报名人员</w:t>
            </w:r>
            <w:r>
              <w:rPr>
                <w:rFonts w:ascii="宋体" w:eastAsia="宋体" w:hAnsi="宋体" w:cs="仿宋_GB2312" w:hint="eastAsia"/>
                <w:sz w:val="24"/>
              </w:rPr>
              <w:t>签名：</w:t>
            </w:r>
            <w:r>
              <w:rPr>
                <w:rFonts w:ascii="宋体" w:hAnsi="宋体" w:cs="仿宋_GB2312" w:hint="eastAsia"/>
                <w:sz w:val="24"/>
                <w:u w:val="single"/>
              </w:rPr>
              <w:t xml:space="preserve">                   </w:t>
            </w:r>
            <w:r>
              <w:rPr>
                <w:rFonts w:ascii="宋体" w:eastAsia="宋体" w:hAnsi="宋体" w:cs="仿宋_GB2312" w:hint="eastAsia"/>
                <w:sz w:val="24"/>
              </w:rPr>
              <w:t xml:space="preserve">   签名时间：</w:t>
            </w:r>
            <w:r>
              <w:rPr>
                <w:rFonts w:ascii="宋体" w:hAnsi="宋体" w:cs="仿宋_GB2312" w:hint="eastAsia"/>
                <w:sz w:val="24"/>
                <w:u w:val="single"/>
              </w:rPr>
              <w:t xml:space="preserve">                </w:t>
            </w:r>
          </w:p>
        </w:tc>
      </w:tr>
      <w:tr w:rsidR="002215A6" w14:paraId="790595D2" w14:textId="77777777">
        <w:trPr>
          <w:jc w:val="center"/>
        </w:trPr>
        <w:tc>
          <w:tcPr>
            <w:tcW w:w="9506" w:type="dxa"/>
            <w:gridSpan w:val="2"/>
            <w:vAlign w:val="center"/>
          </w:tcPr>
          <w:p w14:paraId="58F88E12" w14:textId="77777777" w:rsidR="002215A6" w:rsidRDefault="00000000">
            <w:pPr>
              <w:spacing w:line="420" w:lineRule="exact"/>
              <w:rPr>
                <w:rFonts w:ascii="宋体" w:eastAsia="宋体" w:hAnsi="宋体" w:cs="仿宋_GB2312"/>
                <w:b/>
                <w:bCs/>
                <w:sz w:val="24"/>
              </w:rPr>
            </w:pPr>
            <w:r>
              <w:rPr>
                <w:rFonts w:ascii="宋体" w:eastAsia="宋体" w:hAnsi="宋体" w:cs="仿宋_GB2312" w:hint="eastAsia"/>
                <w:b/>
                <w:bCs/>
                <w:sz w:val="24"/>
              </w:rPr>
              <w:t>监测点工作人员检测情况：</w:t>
            </w:r>
          </w:p>
          <w:p w14:paraId="526F2AC5" w14:textId="77777777" w:rsidR="002215A6" w:rsidRDefault="00000000">
            <w:pPr>
              <w:spacing w:line="420" w:lineRule="exact"/>
              <w:rPr>
                <w:rFonts w:ascii="宋体" w:hAnsi="宋体" w:cs="仿宋_GB2312"/>
                <w:sz w:val="24"/>
              </w:rPr>
            </w:pPr>
            <w:r>
              <w:rPr>
                <w:rFonts w:ascii="宋体" w:eastAsia="宋体" w:hAnsi="宋体" w:cs="仿宋_GB2312" w:hint="eastAsia"/>
                <w:sz w:val="24"/>
              </w:rPr>
              <w:t>健康码类别</w:t>
            </w:r>
            <w:r>
              <w:rPr>
                <w:rFonts w:ascii="宋体" w:hAnsi="宋体" w:cs="仿宋_GB2312" w:hint="eastAsia"/>
                <w:sz w:val="24"/>
              </w:rPr>
              <w:t>：□</w:t>
            </w:r>
            <w:r>
              <w:rPr>
                <w:rFonts w:ascii="宋体" w:eastAsia="宋体" w:hAnsi="宋体" w:cs="仿宋_GB2312" w:hint="eastAsia"/>
                <w:sz w:val="24"/>
              </w:rPr>
              <w:t xml:space="preserve">红码   □黄码   □绿码    </w:t>
            </w:r>
            <w:r>
              <w:rPr>
                <w:rFonts w:ascii="宋体" w:hAnsi="宋体" w:cs="仿宋_GB2312" w:hint="eastAsia"/>
                <w:sz w:val="24"/>
              </w:rPr>
              <w:t xml:space="preserve">      </w:t>
            </w:r>
          </w:p>
          <w:p w14:paraId="0DC8A66E" w14:textId="77777777" w:rsidR="002215A6" w:rsidRDefault="00000000">
            <w:pPr>
              <w:spacing w:line="420" w:lineRule="exact"/>
              <w:rPr>
                <w:rFonts w:ascii="宋体" w:eastAsia="宋体" w:hAnsi="宋体" w:cs="仿宋_GB2312"/>
                <w:sz w:val="24"/>
                <w:u w:val="single"/>
              </w:rPr>
            </w:pPr>
            <w:r>
              <w:rPr>
                <w:rFonts w:ascii="宋体" w:hAnsi="宋体" w:cs="仿宋_GB2312" w:hint="eastAsia"/>
                <w:sz w:val="24"/>
              </w:rPr>
              <w:t>行程码情况：□正常</w:t>
            </w:r>
            <w:r>
              <w:rPr>
                <w:rFonts w:ascii="宋体" w:eastAsia="宋体" w:hAnsi="宋体" w:cs="仿宋_GB2312" w:hint="eastAsia"/>
                <w:sz w:val="24"/>
              </w:rPr>
              <w:t xml:space="preserve">   □</w:t>
            </w:r>
            <w:r>
              <w:rPr>
                <w:rFonts w:ascii="宋体" w:hAnsi="宋体" w:cs="仿宋_GB2312" w:hint="eastAsia"/>
                <w:sz w:val="24"/>
              </w:rPr>
              <w:t>异常：</w:t>
            </w:r>
            <w:r>
              <w:rPr>
                <w:rFonts w:ascii="宋体" w:hAnsi="宋体" w:cs="仿宋_GB2312" w:hint="eastAsia"/>
                <w:sz w:val="24"/>
                <w:u w:val="single"/>
              </w:rPr>
              <w:t xml:space="preserve">                                                   </w:t>
            </w:r>
          </w:p>
          <w:p w14:paraId="65A57BC9" w14:textId="77777777" w:rsidR="002215A6" w:rsidRDefault="00000000">
            <w:pPr>
              <w:spacing w:line="420" w:lineRule="exact"/>
              <w:rPr>
                <w:rFonts w:ascii="宋体" w:eastAsia="宋体" w:hAnsi="宋体" w:cs="宋体"/>
                <w:sz w:val="24"/>
                <w:u w:val="single"/>
              </w:rPr>
            </w:pPr>
            <w:r>
              <w:rPr>
                <w:rFonts w:ascii="宋体" w:eastAsia="宋体" w:hAnsi="宋体" w:cs="仿宋_GB2312" w:hint="eastAsia"/>
                <w:sz w:val="24"/>
              </w:rPr>
              <w:t>体温：□正常</w:t>
            </w:r>
            <w:r>
              <w:rPr>
                <w:rFonts w:ascii="宋体" w:eastAsia="宋体" w:hAnsi="宋体" w:cs="仿宋_GB2312" w:hint="eastAsia"/>
                <w:sz w:val="24"/>
                <w:u w:val="single"/>
              </w:rPr>
              <w:t xml:space="preserve">       </w:t>
            </w:r>
            <w:r>
              <w:rPr>
                <w:rFonts w:ascii="宋体" w:eastAsia="宋体" w:hAnsi="宋体" w:cs="宋体" w:hint="eastAsia"/>
                <w:sz w:val="24"/>
              </w:rPr>
              <w:t xml:space="preserve">℃ </w:t>
            </w:r>
            <w:r>
              <w:rPr>
                <w:rFonts w:ascii="宋体" w:eastAsia="宋体" w:hAnsi="宋体" w:cs="仿宋_GB2312" w:hint="eastAsia"/>
                <w:sz w:val="24"/>
              </w:rPr>
              <w:t xml:space="preserve">     □异常</w:t>
            </w:r>
            <w:r>
              <w:rPr>
                <w:rFonts w:ascii="宋体" w:eastAsia="宋体" w:hAnsi="宋体" w:cs="仿宋_GB2312" w:hint="eastAsia"/>
                <w:sz w:val="24"/>
                <w:u w:val="single"/>
              </w:rPr>
              <w:t xml:space="preserve">       </w:t>
            </w:r>
            <w:r>
              <w:rPr>
                <w:rFonts w:ascii="宋体" w:eastAsia="宋体" w:hAnsi="宋体" w:cs="宋体" w:hint="eastAsia"/>
                <w:sz w:val="24"/>
              </w:rPr>
              <w:t>℃     监测点工作人员签名：</w:t>
            </w:r>
            <w:r>
              <w:rPr>
                <w:rFonts w:ascii="宋体" w:eastAsia="宋体" w:hAnsi="宋体" w:cs="宋体" w:hint="eastAsia"/>
                <w:sz w:val="24"/>
                <w:u w:val="single"/>
              </w:rPr>
              <w:t xml:space="preserve">             </w:t>
            </w:r>
          </w:p>
          <w:p w14:paraId="188AC635" w14:textId="77777777" w:rsidR="002215A6" w:rsidRDefault="00000000">
            <w:pPr>
              <w:spacing w:line="420" w:lineRule="exact"/>
              <w:rPr>
                <w:rFonts w:ascii="宋体" w:eastAsia="宋体" w:hAnsi="宋体" w:cs="宋体"/>
                <w:b/>
                <w:bCs/>
                <w:sz w:val="24"/>
              </w:rPr>
            </w:pPr>
            <w:r>
              <w:rPr>
                <w:rFonts w:ascii="宋体" w:eastAsia="宋体" w:hAnsi="宋体" w:cs="宋体" w:hint="eastAsia"/>
                <w:b/>
                <w:bCs/>
                <w:sz w:val="24"/>
              </w:rPr>
              <w:t>健康码为红码、黄码及所有发热人员，请陪送至发热门诊就诊，并由发热门诊医师简要记录处理情况：</w:t>
            </w:r>
          </w:p>
          <w:p w14:paraId="1EE2A038" w14:textId="77777777" w:rsidR="002215A6" w:rsidRDefault="00000000">
            <w:pPr>
              <w:spacing w:line="420" w:lineRule="exact"/>
              <w:rPr>
                <w:rFonts w:ascii="宋体" w:eastAsia="宋体" w:hAnsi="宋体" w:cs="宋体"/>
                <w:sz w:val="24"/>
                <w:u w:val="single"/>
              </w:rPr>
            </w:pPr>
            <w:r>
              <w:rPr>
                <w:rFonts w:ascii="宋体" w:eastAsia="宋体" w:hAnsi="宋体" w:cs="宋体" w:hint="eastAsia"/>
                <w:sz w:val="24"/>
              </w:rPr>
              <w:t>新冠病毒核酸及抗体检测报告时间：</w:t>
            </w:r>
            <w:r>
              <w:rPr>
                <w:rFonts w:ascii="宋体" w:eastAsia="宋体" w:hAnsi="宋体" w:cs="宋体" w:hint="eastAsia"/>
                <w:sz w:val="24"/>
                <w:u w:val="single"/>
              </w:rPr>
              <w:t xml:space="preserve">            </w:t>
            </w:r>
            <w:r>
              <w:rPr>
                <w:rFonts w:ascii="宋体" w:eastAsia="宋体" w:hAnsi="宋体" w:cs="宋体" w:hint="eastAsia"/>
                <w:sz w:val="24"/>
              </w:rPr>
              <w:t>、结果：</w:t>
            </w:r>
            <w:r>
              <w:rPr>
                <w:rFonts w:ascii="宋体" w:eastAsia="宋体" w:hAnsi="宋体" w:cs="宋体" w:hint="eastAsia"/>
                <w:sz w:val="24"/>
                <w:u w:val="single"/>
              </w:rPr>
              <w:t xml:space="preserve">                          </w:t>
            </w:r>
          </w:p>
          <w:p w14:paraId="77294A53" w14:textId="77777777" w:rsidR="002215A6" w:rsidRDefault="00000000">
            <w:pPr>
              <w:spacing w:line="420" w:lineRule="exact"/>
              <w:rPr>
                <w:rFonts w:ascii="宋体" w:eastAsia="宋体" w:hAnsi="宋体" w:cs="仿宋_GB2312"/>
                <w:sz w:val="24"/>
                <w:u w:val="single"/>
              </w:rPr>
            </w:pPr>
            <w:r>
              <w:rPr>
                <w:rFonts w:ascii="宋体" w:eastAsia="宋体" w:hAnsi="宋体" w:cs="宋体" w:hint="eastAsia"/>
                <w:sz w:val="24"/>
              </w:rPr>
              <w:t>是否需隔离</w:t>
            </w:r>
            <w:r>
              <w:rPr>
                <w:rFonts w:ascii="宋体" w:eastAsia="宋体" w:hAnsi="宋体" w:cs="仿宋_GB2312" w:hint="eastAsia"/>
                <w:sz w:val="24"/>
              </w:rPr>
              <w:t>□是  □否；其他特殊情况：</w:t>
            </w:r>
            <w:r>
              <w:rPr>
                <w:rFonts w:ascii="宋体" w:eastAsia="宋体" w:hAnsi="宋体" w:cs="仿宋_GB2312" w:hint="eastAsia"/>
                <w:sz w:val="24"/>
                <w:u w:val="single"/>
              </w:rPr>
              <w:t xml:space="preserve">                                          </w:t>
            </w:r>
          </w:p>
          <w:p w14:paraId="06154505" w14:textId="77777777" w:rsidR="002215A6" w:rsidRDefault="00000000">
            <w:pPr>
              <w:spacing w:line="420" w:lineRule="exact"/>
              <w:rPr>
                <w:rFonts w:ascii="宋体" w:eastAsia="宋体" w:hAnsi="宋体" w:cs="宋体"/>
                <w:sz w:val="24"/>
                <w:u w:val="single"/>
              </w:rPr>
            </w:pPr>
            <w:r>
              <w:rPr>
                <w:rFonts w:ascii="宋体" w:eastAsia="宋体" w:hAnsi="宋体" w:cs="仿宋_GB2312" w:hint="eastAsia"/>
                <w:sz w:val="24"/>
              </w:rPr>
              <w:t xml:space="preserve">                                            发热门诊工作人员签名：</w:t>
            </w:r>
            <w:r>
              <w:rPr>
                <w:rFonts w:ascii="宋体" w:eastAsia="宋体" w:hAnsi="宋体" w:cs="仿宋_GB2312" w:hint="eastAsia"/>
                <w:sz w:val="24"/>
                <w:u w:val="single"/>
              </w:rPr>
              <w:t xml:space="preserve">           </w:t>
            </w:r>
          </w:p>
        </w:tc>
      </w:tr>
    </w:tbl>
    <w:p w14:paraId="6651A4A7" w14:textId="77777777" w:rsidR="002215A6" w:rsidRDefault="002215A6">
      <w:pPr>
        <w:spacing w:line="560" w:lineRule="exact"/>
        <w:rPr>
          <w:rFonts w:ascii="仿宋" w:eastAsia="仿宋" w:hAnsi="仿宋" w:cs="仿宋"/>
          <w:kern w:val="0"/>
          <w:sz w:val="28"/>
          <w:szCs w:val="28"/>
        </w:rPr>
      </w:pPr>
    </w:p>
    <w:p w14:paraId="6526952C" w14:textId="77777777" w:rsidR="002215A6" w:rsidRDefault="00000000">
      <w:pPr>
        <w:spacing w:line="440" w:lineRule="exact"/>
        <w:rPr>
          <w:rFonts w:ascii="宋体" w:hAnsi="宋体"/>
          <w:bCs/>
          <w:sz w:val="28"/>
          <w:szCs w:val="28"/>
        </w:rPr>
      </w:pPr>
      <w:r>
        <w:rPr>
          <w:rFonts w:ascii="宋体" w:hAnsi="宋体" w:hint="eastAsia"/>
          <w:bCs/>
          <w:sz w:val="28"/>
          <w:szCs w:val="28"/>
        </w:rPr>
        <w:lastRenderedPageBreak/>
        <w:t>附件4：</w:t>
      </w:r>
    </w:p>
    <w:p w14:paraId="1435B884" w14:textId="77777777" w:rsidR="002215A6" w:rsidRDefault="00000000">
      <w:pPr>
        <w:jc w:val="center"/>
        <w:rPr>
          <w:rFonts w:ascii="仿宋" w:eastAsia="仿宋" w:hAnsi="仿宋" w:cs="仿宋"/>
          <w:b/>
          <w:bCs/>
          <w:kern w:val="0"/>
          <w:sz w:val="44"/>
          <w:szCs w:val="44"/>
        </w:rPr>
      </w:pPr>
      <w:r>
        <w:rPr>
          <w:rFonts w:ascii="仿宋" w:eastAsia="仿宋" w:hAnsi="仿宋" w:cs="仿宋" w:hint="eastAsia"/>
          <w:b/>
          <w:bCs/>
          <w:kern w:val="0"/>
          <w:sz w:val="44"/>
          <w:szCs w:val="44"/>
        </w:rPr>
        <w:t>2022年舟山市普陀区医共体公开招聘</w:t>
      </w:r>
    </w:p>
    <w:p w14:paraId="6BF45945" w14:textId="77777777" w:rsidR="002215A6" w:rsidRDefault="00000000">
      <w:pPr>
        <w:jc w:val="center"/>
        <w:rPr>
          <w:rFonts w:ascii="仿宋" w:eastAsia="仿宋" w:hAnsi="仿宋" w:cs="仿宋"/>
          <w:b/>
          <w:bCs/>
          <w:kern w:val="0"/>
          <w:sz w:val="44"/>
          <w:szCs w:val="44"/>
        </w:rPr>
      </w:pPr>
      <w:r>
        <w:rPr>
          <w:rFonts w:ascii="仿宋" w:eastAsia="仿宋" w:hAnsi="仿宋" w:cs="仿宋" w:hint="eastAsia"/>
          <w:b/>
          <w:bCs/>
          <w:kern w:val="0"/>
          <w:sz w:val="44"/>
          <w:szCs w:val="44"/>
        </w:rPr>
        <w:t>报名流程</w:t>
      </w:r>
    </w:p>
    <w:p w14:paraId="1811AA8C" w14:textId="77777777" w:rsidR="002215A6" w:rsidRDefault="00000000">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结合目前新冠疫情现状及相关规定，2022年舟山市普陀区医共体公开招聘报名流程如下，请报名人员严格执行:</w:t>
      </w:r>
    </w:p>
    <w:p w14:paraId="78C887B6" w14:textId="77777777" w:rsidR="002215A6" w:rsidRDefault="00000000">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1、报名前做好自我体温监测，在院期间全程佩戴医用外科口罩。</w:t>
      </w:r>
    </w:p>
    <w:p w14:paraId="400B3C91" w14:textId="77777777" w:rsidR="002215A6" w:rsidRDefault="00000000">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2、准备好报名所需相关材料的原件、复印件及《2022年舟山市普陀区医共体公开招聘考试报名人员健康申报表》（见附件2，以下简称“健康申报表”）。</w:t>
      </w:r>
    </w:p>
    <w:p w14:paraId="0A1F4C70" w14:textId="77777777" w:rsidR="002215A6" w:rsidRDefault="00000000">
      <w:pPr>
        <w:spacing w:line="56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3、报名人员本人或一名委托报名人，应先至医院门诊一楼大厅南门入口处进行健康筛查：请主动告知预检分诊工作人员，系招聘报名人员、有无疫情相关症状及疫区旅居史，并扫场所码、出示行程码、健康码及“健康申报表”、配合测量体温</w:t>
      </w:r>
    </w:p>
    <w:p w14:paraId="6DC41C48" w14:textId="77777777" w:rsidR="002215A6" w:rsidRDefault="00000000">
      <w:pPr>
        <w:spacing w:line="560" w:lineRule="exact"/>
        <w:ind w:firstLineChars="200" w:firstLine="560"/>
        <w:jc w:val="center"/>
        <w:rPr>
          <w:rFonts w:ascii="仿宋" w:eastAsia="仿宋" w:hAnsi="仿宋" w:cs="仿宋"/>
          <w:kern w:val="0"/>
          <w:sz w:val="28"/>
          <w:szCs w:val="28"/>
        </w:rPr>
      </w:pPr>
      <w:r>
        <w:rPr>
          <w:rFonts w:ascii="仿宋" w:eastAsia="仿宋" w:hAnsi="仿宋" w:cs="仿宋"/>
          <w:kern w:val="0"/>
          <w:sz w:val="28"/>
          <w:szCs w:val="28"/>
        </w:rPr>
        <w:t>↓</w:t>
      </w:r>
    </w:p>
    <w:p w14:paraId="177DEDD2" w14:textId="77777777" w:rsidR="002215A6" w:rsidRDefault="00000000">
      <w:pPr>
        <w:spacing w:line="56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绿码且行程码无殊、体温正常人员，至门诊部四楼“招聘报名点”，提交“健康申报表”和相关报名材料，完成报名即可离院</w:t>
      </w:r>
    </w:p>
    <w:p w14:paraId="551947E9" w14:textId="77777777" w:rsidR="002215A6" w:rsidRDefault="00000000">
      <w:pPr>
        <w:spacing w:line="56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（其他情况的考生请按入口工作人员要求执行）</w:t>
      </w:r>
    </w:p>
    <w:p w14:paraId="45E89F71" w14:textId="77777777" w:rsidR="002215A6" w:rsidRDefault="00000000">
      <w:pPr>
        <w:numPr>
          <w:ilvl w:val="0"/>
          <w:numId w:val="2"/>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考生在报名期间禁止出入住院病区，有特殊情况应及时联系普陀医院人事科，</w:t>
      </w:r>
      <w:r>
        <w:rPr>
          <w:rFonts w:ascii="仿宋" w:eastAsia="仿宋" w:hAnsi="仿宋" w:cs="仿宋" w:hint="eastAsia"/>
          <w:color w:val="000000"/>
          <w:kern w:val="0"/>
          <w:sz w:val="28"/>
          <w:szCs w:val="28"/>
        </w:rPr>
        <w:t>电话0580-3030030。</w:t>
      </w:r>
    </w:p>
    <w:p w14:paraId="08399E2D" w14:textId="77777777" w:rsidR="002215A6" w:rsidRDefault="002215A6">
      <w:pPr>
        <w:widowControl/>
        <w:spacing w:line="480" w:lineRule="exact"/>
        <w:rPr>
          <w:rFonts w:ascii="宋体" w:eastAsia="宋体" w:hAnsi="宋体" w:cs="宋体"/>
          <w:color w:val="333333"/>
          <w:kern w:val="0"/>
          <w:sz w:val="28"/>
          <w:szCs w:val="28"/>
          <w:lang w:bidi="ar"/>
        </w:rPr>
      </w:pPr>
    </w:p>
    <w:sectPr w:rsidR="00221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25972A"/>
    <w:multiLevelType w:val="singleLevel"/>
    <w:tmpl w:val="C325972A"/>
    <w:lvl w:ilvl="0">
      <w:start w:val="8"/>
      <w:numFmt w:val="decimal"/>
      <w:suff w:val="nothing"/>
      <w:lvlText w:val="%1、"/>
      <w:lvlJc w:val="left"/>
    </w:lvl>
  </w:abstractNum>
  <w:abstractNum w:abstractNumId="1" w15:restartNumberingAfterBreak="0">
    <w:nsid w:val="11B10A2C"/>
    <w:multiLevelType w:val="singleLevel"/>
    <w:tmpl w:val="11B10A2C"/>
    <w:lvl w:ilvl="0">
      <w:start w:val="4"/>
      <w:numFmt w:val="decimal"/>
      <w:suff w:val="nothing"/>
      <w:lvlText w:val="%1、"/>
      <w:lvlJc w:val="left"/>
    </w:lvl>
  </w:abstractNum>
  <w:num w:numId="1" w16cid:durableId="77364771">
    <w:abstractNumId w:val="0"/>
  </w:num>
  <w:num w:numId="2" w16cid:durableId="94210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5A6"/>
    <w:rsid w:val="002215A6"/>
    <w:rsid w:val="00537037"/>
    <w:rsid w:val="050B0DC8"/>
    <w:rsid w:val="053C3E48"/>
    <w:rsid w:val="0FBE5D66"/>
    <w:rsid w:val="11D5323C"/>
    <w:rsid w:val="175547D1"/>
    <w:rsid w:val="177E479E"/>
    <w:rsid w:val="19A471FC"/>
    <w:rsid w:val="1A776E92"/>
    <w:rsid w:val="29DE6C21"/>
    <w:rsid w:val="33561F6D"/>
    <w:rsid w:val="474D7D07"/>
    <w:rsid w:val="4E57772A"/>
    <w:rsid w:val="54473021"/>
    <w:rsid w:val="55B05631"/>
    <w:rsid w:val="60E34C14"/>
    <w:rsid w:val="66E25C32"/>
    <w:rsid w:val="6A375F00"/>
    <w:rsid w:val="72FF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3A436"/>
  <w15:docId w15:val="{70CAEB2F-90EB-714B-98D6-3B4C743B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sptrmyy@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FANGYUE</cp:lastModifiedBy>
  <cp:revision>2</cp:revision>
  <cp:lastPrinted>2022-11-13T02:54:00Z</cp:lastPrinted>
  <dcterms:created xsi:type="dcterms:W3CDTF">2014-10-29T12:08:00Z</dcterms:created>
  <dcterms:modified xsi:type="dcterms:W3CDTF">2022-12-03T07:59:00Z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A1FE675A943847539C28062F6069FC94</vt:lpwstr>
  </property>
</Properties>
</file>