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兹有我单位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>同志，身份证号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，参加昌邑市妇幼保健院2022年公开招聘考试，我单位同意其报考，并保证其如被录用，将配合有关单位办理其档案、工资、党团关系的移交手续。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                 单位公章：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月  日</w:t>
      </w:r>
    </w:p>
    <w:p>
      <w:pPr>
        <w:ind w:firstLine="42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190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bookmarkEnd w:id="0"/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单位人事工作负责人签字：            联系电话：</w:t>
      </w: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450F1"/>
    <w:rsid w:val="2B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2022-12-05T06:00:00Z</dcterms:created>
  <dc:creator>WPS_1669961305</dc:creator>
  <cp:lastModifiedBy>WPS_1669961305</cp:lastModifiedBy>
  <dcterms:modified xsi:type="dcterms:W3CDTF">2022-12-05T06:00:59Z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DA3038024C1C447F87BAEE2DFDDD8F3C</vt:lpwstr>
  </property>
</Properties>
</file>