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:vertAlign w:val="baseline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:vertAlign w:val="baseline"/>
          <w14:textFill>
            <w14:solidFill>
              <w14:schemeClr w14:val="tx1"/>
            </w14:solidFill>
          </w14:textFill>
        </w:rPr>
        <w:t>年海南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中学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:vertAlign w:val="baseline"/>
          <w14:textFill>
            <w14:solidFill>
              <w14:schemeClr w14:val="tx1"/>
            </w14:solidFill>
          </w14:textFill>
        </w:rPr>
        <w:t>白沙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:vertAlign w:val="baseline"/>
          <w14:textFill>
            <w14:solidFill>
              <w14:schemeClr w14:val="tx1"/>
            </w14:solidFill>
          </w14:textFill>
        </w:rPr>
        <w:t>招聘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研究生以上学历教师有关待遇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薪酬待遇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8"/>
          <w:w w:val="10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8"/>
          <w:w w:val="10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（一）引进人才试用期间按相关规定报销聘用前来我县往返一次的车旅费（限国内）。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8"/>
          <w:w w:val="10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8"/>
          <w:w w:val="10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二）试用期满经考核合格，签订正式服务协议的，按规定程序转正定级，一次性发放每人8万元的安家费。服务满6年的，一次性发放2万元人才专项津贴。未服务满6年而解除或终止合同（如自行要求调离、辞职、自动离职、解聘等）的，已发放的安家费按每少服务1年退还已发放金额1/6的标准，退还给发放部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8"/>
          <w:w w:val="10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8"/>
          <w:w w:val="10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（三）试用期满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8"/>
          <w:w w:val="10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经考核不合格的，按有关协议规定终止服务。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Y2FjN2YyNzMxZmNmNWFhYmRlNjE3OGIwOGM0NTAifQ=="/>
  </w:docVars>
  <w:rsids>
    <w:rsidRoot w:val="00000000"/>
    <w:rsid w:val="18DB5458"/>
    <w:rsid w:val="19315810"/>
    <w:rsid w:val="1A541902"/>
    <w:rsid w:val="1C9159E9"/>
    <w:rsid w:val="22A0662A"/>
    <w:rsid w:val="236242C5"/>
    <w:rsid w:val="272A1492"/>
    <w:rsid w:val="38665CDB"/>
    <w:rsid w:val="3CA405A3"/>
    <w:rsid w:val="52741030"/>
    <w:rsid w:val="547574F9"/>
    <w:rsid w:val="574D6C58"/>
    <w:rsid w:val="6E105C5A"/>
    <w:rsid w:val="7678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widowControl w:val="0"/>
      <w:ind w:firstLine="200"/>
      <w:jc w:val="both"/>
      <w:outlineLvl w:val="1"/>
    </w:pPr>
    <w:rPr>
      <w:rFonts w:ascii="楷体_GB2312" w:hAnsi="Calibri" w:eastAsia="楷体_GB2312" w:cs="楷体_GB2312"/>
      <w:b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8">
    <w:name w:val="Emphasis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358</Characters>
  <Lines>0</Lines>
  <Paragraphs>0</Paragraphs>
  <TotalTime>4</TotalTime>
  <ScaleCrop>false</ScaleCrop>
  <LinksUpToDate>false</LinksUpToDate>
  <CharactersWithSpaces>358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2022-06-22T10:18:00Z</dcterms:created>
  <dc:creator>Lenovo</dc:creator>
  <cp:lastModifiedBy>菁青</cp:lastModifiedBy>
  <dcterms:modified xsi:type="dcterms:W3CDTF">2022-12-09T04:34:05Z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6184755C23544BDCAE1FE375674CBEA2</vt:lpwstr>
  </property>
</Properties>
</file>