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00" w:lineRule="exact"/>
        <w:textAlignment w:val="baseline"/>
        <w:rPr>
          <w:rFonts w:ascii="Times New Roman" w:hAnsi="Times New Roman"/>
          <w:b/>
          <w:spacing w:val="8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spacing w:val="8"/>
          <w:sz w:val="28"/>
          <w:szCs w:val="28"/>
          <w:shd w:val="clear" w:color="auto" w:fill="FFFFFF"/>
        </w:rPr>
        <w:t>附件4</w:t>
      </w:r>
    </w:p>
    <w:p>
      <w:pPr>
        <w:pStyle w:val="4"/>
        <w:widowControl/>
        <w:shd w:val="clear" w:color="auto" w:fill="FFFFFF"/>
        <w:spacing w:beforeAutospacing="0" w:afterAutospacing="0" w:line="400" w:lineRule="exact"/>
        <w:textAlignment w:val="baseline"/>
        <w:rPr>
          <w:rFonts w:ascii="Times New Roman" w:hAnsi="Times New Roman"/>
          <w:b/>
          <w:spacing w:val="8"/>
          <w:sz w:val="28"/>
          <w:szCs w:val="28"/>
          <w:shd w:val="clear" w:color="auto" w:fill="FFFFFF"/>
        </w:rPr>
      </w:pPr>
    </w:p>
    <w:p>
      <w:pPr>
        <w:pStyle w:val="9"/>
        <w:shd w:val="clear" w:color="auto" w:fill="FFFFFF"/>
        <w:spacing w:before="0" w:beforeAutospacing="0" w:after="0" w:afterAutospacing="0" w:line="562" w:lineRule="atLeast"/>
        <w:jc w:val="center"/>
        <w:rPr>
          <w:rFonts w:ascii="黑体" w:hAnsi="黑体" w:eastAsia="黑体" w:cs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Cs/>
          <w:sz w:val="30"/>
          <w:szCs w:val="30"/>
        </w:rPr>
        <w:t>同意报考证明</w:t>
      </w:r>
      <w:bookmarkEnd w:id="0"/>
      <w:r>
        <w:rPr>
          <w:rFonts w:hint="eastAsia" w:ascii="黑体" w:hAnsi="黑体" w:eastAsia="黑体" w:cs="黑体"/>
          <w:bCs/>
          <w:sz w:val="30"/>
          <w:szCs w:val="30"/>
        </w:rPr>
        <w:t>（模板）</w:t>
      </w:r>
    </w:p>
    <w:p>
      <w:pPr>
        <w:pStyle w:val="9"/>
        <w:shd w:val="clear" w:color="auto" w:fill="FFFFFF"/>
        <w:spacing w:before="0" w:beforeAutospacing="0" w:after="0" w:afterAutospacing="0" w:line="562" w:lineRule="atLeast"/>
        <w:jc w:val="center"/>
        <w:rPr>
          <w:rFonts w:ascii="仿宋_GB2312" w:hAnsi="微软雅黑" w:eastAsia="仿宋_GB2312"/>
          <w:color w:val="333333"/>
          <w:sz w:val="16"/>
          <w:szCs w:val="16"/>
        </w:rPr>
      </w:pPr>
    </w:p>
    <w:p>
      <w:pPr>
        <w:pStyle w:val="9"/>
        <w:shd w:val="clear" w:color="auto" w:fill="FFFFFF"/>
        <w:spacing w:before="0" w:beforeAutospacing="0" w:after="0" w:afterAutospacing="0" w:line="562" w:lineRule="atLeast"/>
        <w:ind w:firstLine="648"/>
        <w:jc w:val="both"/>
        <w:rPr>
          <w:rFonts w:ascii="仿宋_GB2312" w:hAnsi="微软雅黑" w:eastAsia="仿宋_GB2312"/>
          <w:color w:val="333333"/>
          <w:sz w:val="16"/>
          <w:szCs w:val="16"/>
        </w:rPr>
      </w:pPr>
      <w:r>
        <w:rPr>
          <w:rStyle w:val="7"/>
          <w:rFonts w:hint="eastAsia" w:ascii="仿宋_GB2312" w:hAnsi="微软雅黑" w:eastAsia="仿宋_GB2312" w:cs="Times New Roman"/>
          <w:color w:val="000000"/>
          <w:sz w:val="32"/>
          <w:szCs w:val="32"/>
        </w:rPr>
        <w:t>兹有我单位在岗职工***，身份证号码：*****，参加枣庄兽用生物制品检验中心考试，我单位同意其报考。若该同志进入考察录用范围，我单位将配合做好考察、资格审查和档案、工资、党团关系移交等后续工作。</w:t>
      </w:r>
    </w:p>
    <w:p>
      <w:pPr>
        <w:pStyle w:val="9"/>
        <w:shd w:val="clear" w:color="auto" w:fill="FFFFFF"/>
        <w:spacing w:before="0" w:beforeAutospacing="0" w:after="0" w:afterAutospacing="0" w:line="562" w:lineRule="atLeast"/>
        <w:ind w:firstLine="648"/>
        <w:jc w:val="both"/>
        <w:rPr>
          <w:rFonts w:ascii="仿宋_GB2312" w:hAnsi="微软雅黑" w:eastAsia="仿宋_GB2312"/>
          <w:color w:val="333333"/>
          <w:sz w:val="16"/>
          <w:szCs w:val="16"/>
        </w:rPr>
      </w:pPr>
      <w:r>
        <w:rPr>
          <w:rStyle w:val="7"/>
          <w:rFonts w:hint="eastAsia" w:ascii="仿宋_GB2312" w:hAnsi="微软雅黑" w:eastAsia="仿宋_GB2312" w:cs="Times New Roman"/>
          <w:color w:val="000000"/>
          <w:sz w:val="32"/>
          <w:szCs w:val="32"/>
        </w:rPr>
        <w:t>特此证明。</w:t>
      </w:r>
    </w:p>
    <w:p>
      <w:pPr>
        <w:pStyle w:val="9"/>
        <w:shd w:val="clear" w:color="auto" w:fill="FFFFFF"/>
        <w:spacing w:before="0" w:beforeAutospacing="0" w:after="0" w:afterAutospacing="0" w:line="562" w:lineRule="atLeast"/>
        <w:ind w:firstLine="648"/>
        <w:jc w:val="both"/>
        <w:rPr>
          <w:rFonts w:ascii="仿宋_GB2312" w:hAnsi="微软雅黑" w:eastAsia="仿宋_GB2312"/>
          <w:color w:val="333333"/>
          <w:sz w:val="16"/>
          <w:szCs w:val="16"/>
        </w:rPr>
      </w:pPr>
    </w:p>
    <w:p>
      <w:pPr>
        <w:pStyle w:val="9"/>
        <w:shd w:val="clear" w:color="auto" w:fill="FFFFFF"/>
        <w:spacing w:before="0" w:beforeAutospacing="0" w:after="0" w:afterAutospacing="0" w:line="562" w:lineRule="atLeast"/>
        <w:ind w:firstLine="648"/>
        <w:jc w:val="both"/>
        <w:rPr>
          <w:rFonts w:ascii="仿宋_GB2312" w:hAnsi="微软雅黑" w:eastAsia="仿宋_GB2312"/>
          <w:color w:val="333333"/>
          <w:sz w:val="16"/>
          <w:szCs w:val="16"/>
        </w:rPr>
      </w:pPr>
    </w:p>
    <w:p>
      <w:pPr>
        <w:pStyle w:val="9"/>
        <w:shd w:val="clear" w:color="auto" w:fill="FFFFFF"/>
        <w:spacing w:before="0" w:beforeAutospacing="0" w:after="0" w:afterAutospacing="0" w:line="562" w:lineRule="atLeast"/>
        <w:ind w:firstLine="648"/>
        <w:jc w:val="right"/>
        <w:rPr>
          <w:rFonts w:ascii="仿宋_GB2312" w:hAnsi="微软雅黑" w:eastAsia="仿宋_GB2312"/>
          <w:color w:val="333333"/>
          <w:sz w:val="16"/>
          <w:szCs w:val="16"/>
        </w:rPr>
      </w:pPr>
      <w:r>
        <w:rPr>
          <w:rStyle w:val="7"/>
          <w:rFonts w:hint="eastAsia" w:ascii="仿宋_GB2312" w:hAnsi="微软雅黑" w:eastAsia="仿宋_GB2312" w:cs="Times New Roman"/>
          <w:color w:val="000000"/>
          <w:sz w:val="32"/>
          <w:szCs w:val="32"/>
        </w:rPr>
        <w:t>单位名称（盖章）</w:t>
      </w:r>
    </w:p>
    <w:p>
      <w:pPr>
        <w:pStyle w:val="9"/>
        <w:shd w:val="clear" w:color="auto" w:fill="FFFFFF"/>
        <w:spacing w:before="0" w:beforeAutospacing="0" w:after="0" w:afterAutospacing="0" w:line="562" w:lineRule="atLeast"/>
        <w:ind w:firstLine="648"/>
        <w:jc w:val="right"/>
        <w:rPr>
          <w:rFonts w:ascii="仿宋_GB2312" w:hAnsi="微软雅黑" w:eastAsia="仿宋_GB2312"/>
          <w:color w:val="333333"/>
          <w:sz w:val="16"/>
          <w:szCs w:val="16"/>
        </w:rPr>
      </w:pPr>
      <w:r>
        <w:rPr>
          <w:rStyle w:val="7"/>
          <w:rFonts w:hint="eastAsia" w:ascii="仿宋_GB2312" w:hAnsi="微软雅黑" w:eastAsia="仿宋_GB2312" w:cs="Times New Roman"/>
          <w:color w:val="000000"/>
          <w:sz w:val="32"/>
          <w:szCs w:val="32"/>
        </w:rPr>
        <w:t>2022</w:t>
      </w:r>
      <w:r>
        <w:rPr>
          <w:rStyle w:val="7"/>
          <w:rFonts w:hint="eastAsia" w:ascii="仿宋_GB2312" w:hAnsi="微软雅黑" w:eastAsia="仿宋_GB2312" w:cs="Times New Roman"/>
          <w:color w:val="333333"/>
          <w:sz w:val="32"/>
          <w:szCs w:val="32"/>
        </w:rPr>
        <w:t>年**月**日</w:t>
      </w:r>
    </w:p>
    <w:p/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  <w:id w:val="195580469"/>
    </w:sdtPr>
    <w:sdtEnd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sdtEndPr>
    <w:sdtContent>
      <w:sdt>
        <w:sdtPr>
          <w:rPr>
            <w:rFonts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171357217"/>
        </w:sdtPr>
        <w:sdtEndPr>
          <w:rPr>
            <w:rFonts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86108"/>
    <w:rsid w:val="7C58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99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正文格式"/>
    <w:qFormat/>
    <w:uiPriority w:val="0"/>
    <w:pPr>
      <w:widowControl/>
      <w:adjustRightInd w:val="0"/>
      <w:snapToGrid w:val="0"/>
      <w:spacing w:line="400" w:lineRule="atLeast"/>
      <w:ind w:firstLine="482"/>
      <w:jc w:val="both"/>
      <w:textAlignment w:val="baseline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customStyle="1" w:styleId="9">
    <w:name w:val="cjk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2022-12-12T09:27:00Z</dcterms:created>
  <dc:creator>lirong</dc:creator>
  <cp:lastModifiedBy>lirong</cp:lastModifiedBy>
  <dcterms:modified xsi:type="dcterms:W3CDTF">2022-12-12T09:27:34Z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