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spacing w:line="660" w:lineRule="exact"/>
        <w:jc w:val="center"/>
        <w:rPr>
          <w:rFonts w:hint="eastAsia" w:ascii="华文中宋" w:hAnsi="华文中宋" w:eastAsia="华文中宋" w:cs="方正小标宋简体"/>
          <w:bCs/>
          <w:sz w:val="44"/>
          <w:szCs w:val="44"/>
        </w:rPr>
      </w:pPr>
      <w:r>
        <w:rPr>
          <w:rFonts w:hint="eastAsia" w:ascii="华文中宋" w:hAnsi="华文中宋" w:eastAsia="华文中宋" w:cs="方正小标宋简体"/>
          <w:bCs/>
          <w:sz w:val="44"/>
          <w:szCs w:val="44"/>
        </w:rPr>
        <w:t>面试语种确认书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2022年度下半年内蒙古自治区林业科学研究院公开招聘</w:t>
      </w:r>
      <w:r>
        <w:rPr>
          <w:rFonts w:hint="eastAsia" w:ascii="仿宋_GB2312" w:hAnsi="仿宋_GB2312" w:eastAsia="仿宋_GB2312" w:cs="仿宋_GB2312"/>
          <w:sz w:val="32"/>
          <w:szCs w:val="40"/>
        </w:rPr>
        <w:t>并进入资格复审。经慎重考虑，在资格复审通过后，本人参加面试时采用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（国家通用语言文字、蒙古语言文字）答题。</w:t>
      </w:r>
    </w:p>
    <w:p>
      <w:pPr>
        <w:ind w:firstLine="420" w:firstLineChars="200"/>
      </w:pPr>
    </w:p>
    <w:p>
      <w:pPr>
        <w:ind w:firstLine="2880" w:firstLineChars="9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firstLine="2880" w:firstLineChars="9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firstLine="2880" w:firstLineChars="9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考生签字：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2022年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MDZkNzYzYmM4NmFiZWJlOGFmMTk2MmU5NTY1NDgifQ=="/>
  </w:docVars>
  <w:rsids>
    <w:rsidRoot w:val="53B575FE"/>
    <w:rsid w:val="53B5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2022-12-13T10:38:00Z</dcterms:created>
  <dc:creator>东哥</dc:creator>
  <cp:lastModifiedBy>东哥</cp:lastModifiedBy>
  <dcterms:modified xsi:type="dcterms:W3CDTF">2022-12-13T10:38:22Z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0D7A44585E0F46CC93253C236F20859D</vt:lpwstr>
  </property>
</Properties>
</file>