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11"/>
        <w:gridCol w:w="874"/>
        <w:gridCol w:w="826"/>
        <w:gridCol w:w="6235"/>
        <w:gridCol w:w="935"/>
        <w:gridCol w:w="1235"/>
        <w:gridCol w:w="1394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453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hint="eastAsia" w:ascii="方正小标宋_GBK" w:eastAsia="方正小标宋_GBK"/>
                <w:kern w:val="2"/>
                <w:szCs w:val="32"/>
                <w:lang w:eastAsia="zh-CN" w:bidi="ar-SA"/>
              </w:rPr>
            </w:pPr>
            <w:r>
              <w:rPr>
                <w:rFonts w:hint="eastAsia" w:ascii="方正小标宋_GBK" w:eastAsia="方正小标宋_GBK"/>
                <w:kern w:val="2"/>
                <w:szCs w:val="32"/>
                <w:lang w:eastAsia="zh-CN" w:bidi="ar-SA"/>
              </w:rPr>
              <w:t>附件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ascii="方正小标宋_GBK" w:eastAsia="方正小标宋_GBK"/>
                <w:sz w:val="40"/>
                <w:szCs w:val="40"/>
                <w:lang w:eastAsia="zh-CN" w:bidi="ar-SA"/>
              </w:rPr>
            </w:pPr>
            <w:bookmarkStart w:id="0" w:name="_GoBack"/>
            <w:r>
              <w:rPr>
                <w:rFonts w:hint="eastAsia" w:ascii="方正小标宋_GBK" w:eastAsia="方正小标宋_GBK"/>
                <w:sz w:val="40"/>
                <w:szCs w:val="40"/>
                <w:lang w:eastAsia="zh-CN" w:bidi="ar-SA"/>
              </w:rPr>
              <w:t>富源县煤矿安全监管急需紧缺人才岗位招聘需求计划表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单位名称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职位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名称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需求计划（人）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学历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层次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专业要求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从业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经历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年龄性别要求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联系电话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黑体_GBK"/>
                <w:bCs/>
                <w:sz w:val="21"/>
                <w:szCs w:val="21"/>
                <w:lang w:eastAsia="zh-CN" w:bidi="ar-SA"/>
              </w:rPr>
            </w:pPr>
            <w:r>
              <w:rPr>
                <w:rFonts w:eastAsia="方正黑体_GBK"/>
                <w:bCs/>
                <w:sz w:val="21"/>
                <w:szCs w:val="21"/>
                <w:lang w:eastAsia="zh-CN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富源县能源局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采矿类岗位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全日制本科及以上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采矿；采矿工程；采矿技术；矿井建设；煤矿开采技术；矿业工程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从事煤矿安全管理工作5年以上</w:t>
            </w:r>
            <w:r>
              <w:rPr>
                <w:rFonts w:hint="eastAsia" w:eastAsia="方正仿宋_GBK"/>
                <w:sz w:val="21"/>
                <w:szCs w:val="21"/>
                <w:lang w:eastAsia="zh-CN" w:bidi="ar-SA"/>
              </w:rPr>
              <w:t>。</w:t>
            </w:r>
            <w:r>
              <w:rPr>
                <w:rFonts w:eastAsia="方正仿宋_GBK"/>
                <w:sz w:val="21"/>
                <w:szCs w:val="21"/>
                <w:lang w:eastAsia="zh-CN" w:bidi="ar-SA"/>
              </w:rPr>
              <w:t>（研究生及以上学历的2年及以上）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18"/>
                <w:szCs w:val="18"/>
                <w:lang w:eastAsia="zh-CN" w:bidi="ar-SA"/>
              </w:rPr>
              <w:t>限男性</w:t>
            </w:r>
            <w:r>
              <w:rPr>
                <w:rFonts w:hint="eastAsia" w:eastAsia="方正仿宋_GBK"/>
                <w:sz w:val="18"/>
                <w:szCs w:val="18"/>
                <w:lang w:eastAsia="zh-CN" w:bidi="ar-SA"/>
              </w:rPr>
              <w:t>，</w:t>
            </w:r>
            <w:r>
              <w:rPr>
                <w:rFonts w:eastAsia="方正仿宋_GBK"/>
                <w:sz w:val="18"/>
                <w:szCs w:val="18"/>
                <w:lang w:eastAsia="zh-CN" w:bidi="ar-SA"/>
              </w:rPr>
              <w:t>年龄35周岁以下</w:t>
            </w:r>
            <w:r>
              <w:rPr>
                <w:rFonts w:hint="eastAsia" w:eastAsia="方正仿宋_GBK"/>
                <w:sz w:val="18"/>
                <w:szCs w:val="18"/>
                <w:lang w:eastAsia="zh-CN" w:bidi="ar-SA"/>
              </w:rPr>
              <w:t>（具有中职及其以上职称或技师以上任职资格的，年龄可放宽到40周岁</w:t>
            </w:r>
            <w:r>
              <w:rPr>
                <w:rFonts w:hint="eastAsia" w:eastAsia="方正仿宋_GBK"/>
                <w:sz w:val="28"/>
                <w:szCs w:val="28"/>
                <w:lang w:eastAsia="zh-CN" w:bidi="ar-SA"/>
              </w:rPr>
              <w:t>）。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富源县能源局（人事科），</w:t>
            </w:r>
            <w:r>
              <w:rPr>
                <w:rFonts w:eastAsia="方正仿宋_GBK"/>
                <w:spacing w:val="-11"/>
                <w:sz w:val="21"/>
                <w:szCs w:val="21"/>
                <w:lang w:eastAsia="zh-CN" w:bidi="ar-SA"/>
              </w:rPr>
              <w:t>（0874—4626389）。</w:t>
            </w:r>
          </w:p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富源县纪委富源县监委驻县能源局纪检监察组，（0874-4621546）。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事业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编制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通风类岗位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矿井通风与安全；安全工程；安全管理；安全管理技术；安全技术管理；安全科学与工程；安全生产</w:t>
            </w: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地质类岗位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矿山地质；地质采矿；地质学；地质勘查与地理测绘；地质矿产勘查技术；地质调查与矿产普查；地质工程；地质矿产勘查与开发；地质矿产勘察技术；工程地质勘查；地质地矿地理及测绘</w:t>
            </w: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测绘类岗位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仿宋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矿山测量；工程测量；测绘工程技术；测绘地理信息技术；测绘工程；测绘科学与技术；测绘与地理信息技术；测绘与地质工程技术；测量工程；测量与工程施工；大地测量；大地测量学与测量工程；工程测量技术；工程测量与监理；地质地矿地理及测绘</w:t>
            </w: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机电设备类岗位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  <w:r>
              <w:rPr>
                <w:rFonts w:eastAsia="方正仿宋_GBK"/>
                <w:sz w:val="21"/>
                <w:szCs w:val="21"/>
                <w:lang w:eastAsia="zh-CN" w:bidi="ar-SA"/>
              </w:rPr>
              <w:t>机电；矿山机电；矿山机电技术；机电工程；机电技术；机电技术应用；机电技术运用；机电一体化；机电一体化工程；机电一体化技术；机电应用技术；机电自动化；电气工程；电气工程及其自动化；电气自动化技术；矿井运输与提升；综合机械化采煤；矿业装备维护技术；机械设计及自动化</w:t>
            </w:r>
            <w:r>
              <w:rPr>
                <w:rFonts w:hint="eastAsia" w:eastAsia="方正仿宋_GBK"/>
                <w:sz w:val="21"/>
                <w:szCs w:val="21"/>
                <w:lang w:eastAsia="zh-CN" w:bidi="ar-SA"/>
              </w:rPr>
              <w:t>。</w:t>
            </w: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both"/>
              <w:rPr>
                <w:rFonts w:eastAsia="方正仿宋_GBK"/>
                <w:sz w:val="21"/>
                <w:szCs w:val="21"/>
                <w:lang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077C"/>
    <w:rsid w:val="25D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</w:pPr>
    <w:rPr>
      <w:rFonts w:ascii="Times New Roman" w:hAnsi="Times New Roman" w:eastAsia="仿宋_GB2312" w:cs="Times New Roman"/>
      <w:color w:val="000000"/>
      <w:sz w:val="32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adjustRightInd w:val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2022-12-16T07:38:00Z</dcterms:created>
  <dc:creator>李蒙</dc:creator>
  <cp:lastModifiedBy>李蒙</cp:lastModifiedBy>
  <dcterms:modified xsi:type="dcterms:W3CDTF">2022-12-16T07:38:49Z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