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36"/>
          <w:szCs w:val="36"/>
          <w:shd w:val="clear" w:color="auto" w:fill="FFFFFF"/>
        </w:rPr>
        <w:t>台州市港航口岸和渔业管理局公开招聘编外用工报名表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705"/>
        <w:gridCol w:w="915"/>
        <w:gridCol w:w="150"/>
        <w:gridCol w:w="781"/>
        <w:gridCol w:w="134"/>
        <w:gridCol w:w="1020"/>
        <w:gridCol w:w="122"/>
        <w:gridCol w:w="567"/>
        <w:gridCol w:w="90"/>
        <w:gridCol w:w="1186"/>
        <w:gridCol w:w="16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6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照片请贴好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出生年月</w:t>
            </w:r>
          </w:p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（周岁年龄）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毕业院校专业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学历（学位）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本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人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历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家庭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主要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成员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基本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应聘者签名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ind w:firstLine="450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  <w:jc w:val="center"/>
        </w:trPr>
        <w:tc>
          <w:tcPr>
            <w:tcW w:w="1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73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84" w:lineRule="atLeast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400" w:lineRule="atLeast"/>
        <w:ind w:firstLine="360"/>
        <w:jc w:val="left"/>
      </w:pPr>
      <w:r>
        <w:rPr>
          <w:rFonts w:hint="eastAsia" w:ascii="宋体" w:hAnsi="宋体" w:cs="Arial"/>
          <w:color w:val="000000"/>
          <w:kern w:val="0"/>
          <w:sz w:val="24"/>
          <w:shd w:val="clear" w:color="auto" w:fill="FFFFFF"/>
        </w:rPr>
        <w:t>注：此表须如实填写，如有弄虚作假，一经查实，取消资格。</w:t>
      </w:r>
      <w:bookmarkStart w:id="0" w:name="_GoBack"/>
      <w:bookmarkEnd w:id="0"/>
    </w:p>
    <w:sectPr>
      <w:pgSz w:w="11906" w:h="16838"/>
      <w:pgMar w:top="1417" w:right="1531" w:bottom="1417" w:left="1531" w:header="851" w:footer="992" w:gutter="0"/>
      <w:cols w:space="720" w:num="1"/>
      <w:docGrid w:type="lines" w:linePitch="5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OWZlZTFiMDE2NDdmY2IzODQxODA0MmEzNGE2MmIifQ=="/>
  </w:docVars>
  <w:rsids>
    <w:rsidRoot w:val="622B1E71"/>
    <w:rsid w:val="622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2022-12-19T08:14:00Z</dcterms:created>
  <dc:creator>饭饭饭</dc:creator>
  <cp:lastModifiedBy>饭饭饭</cp:lastModifiedBy>
  <dcterms:modified xsi:type="dcterms:W3CDTF">2022-12-19T08:14:50Z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285445E1D27E441E8A1F368762439AEE</vt:lpwstr>
  </property>
</Properties>
</file>