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56"/>
        <w:gridCol w:w="660"/>
        <w:gridCol w:w="915"/>
        <w:gridCol w:w="1522"/>
        <w:gridCol w:w="1185"/>
        <w:gridCol w:w="1205"/>
        <w:gridCol w:w="700"/>
        <w:gridCol w:w="1230"/>
      </w:tblGrid>
      <w:tr w:rsidR="00020F03" w:rsidTr="003D3342">
        <w:trPr>
          <w:trHeight w:val="38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0F03" w:rsidRDefault="00020F03" w:rsidP="003D334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0F03" w:rsidRDefault="00020F03" w:rsidP="003D3342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0F03" w:rsidRDefault="00020F03" w:rsidP="003D334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0F03" w:rsidRDefault="00020F03" w:rsidP="003D334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F03" w:rsidRDefault="00020F03" w:rsidP="003D3342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0F03" w:rsidRDefault="00020F03" w:rsidP="003D3342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F03" w:rsidRDefault="00020F03" w:rsidP="003D3342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0F03" w:rsidRDefault="00020F03" w:rsidP="003D3342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20F03" w:rsidTr="003D3342">
        <w:trPr>
          <w:trHeight w:val="1140"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甘肃省金昌市市直教育系统2023年一批引进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br/>
              <w:t>急需紧缺人才岗位简表</w:t>
            </w:r>
          </w:p>
        </w:tc>
      </w:tr>
      <w:tr w:rsidR="00020F03" w:rsidTr="003D3342">
        <w:trPr>
          <w:trHeight w:val="620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4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引进资格条件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引进人数</w:t>
            </w:r>
          </w:p>
        </w:tc>
      </w:tr>
      <w:tr w:rsidR="00020F03" w:rsidTr="003D3342">
        <w:trPr>
          <w:trHeight w:val="600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范围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职业资格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引进单位</w:t>
            </w:r>
          </w:p>
        </w:tc>
      </w:tr>
      <w:tr w:rsidR="00020F03" w:rsidTr="003D3342">
        <w:trPr>
          <w:trHeight w:val="94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语文教师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A01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教育部直属师范大学公费师范生。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汉语言文学、汉语国际教育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年龄不超过28周岁（1994年8月1日以后出生），中级职称人员年龄原则上不超过40周岁（1982年8月1日以后出生）。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具有高中教师资格证、教师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资格国考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成绩合格证明或学校免试认定教师资格证明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市直学校</w:t>
            </w:r>
            <w:proofErr w:type="gramEnd"/>
          </w:p>
        </w:tc>
      </w:tr>
      <w:tr w:rsidR="00020F03" w:rsidTr="003D3342">
        <w:trPr>
          <w:trHeight w:val="88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数学教师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A02</w:t>
            </w: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数学与应用数学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市直学校</w:t>
            </w:r>
            <w:proofErr w:type="gramEnd"/>
          </w:p>
        </w:tc>
      </w:tr>
      <w:tr w:rsidR="00020F03" w:rsidTr="003D3342">
        <w:trPr>
          <w:trHeight w:val="92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物理教师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A03</w:t>
            </w: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物理学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市直学校</w:t>
            </w:r>
            <w:proofErr w:type="gramEnd"/>
          </w:p>
        </w:tc>
      </w:tr>
      <w:tr w:rsidR="00020F03" w:rsidTr="003D3342">
        <w:trPr>
          <w:trHeight w:val="81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化学教师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A04</w:t>
            </w: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市直学校</w:t>
            </w:r>
            <w:proofErr w:type="gramEnd"/>
          </w:p>
        </w:tc>
      </w:tr>
      <w:tr w:rsidR="00020F03" w:rsidTr="003D3342">
        <w:trPr>
          <w:trHeight w:val="97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历史教师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A05</w:t>
            </w: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历史学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市直学校</w:t>
            </w:r>
            <w:proofErr w:type="gramEnd"/>
          </w:p>
        </w:tc>
      </w:tr>
      <w:tr w:rsidR="00020F03" w:rsidTr="003D3342">
        <w:trPr>
          <w:trHeight w:val="114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信息技术教师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A06</w:t>
            </w: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计算机科学与技术、教育技术学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市直学校</w:t>
            </w:r>
            <w:proofErr w:type="gramEnd"/>
          </w:p>
        </w:tc>
      </w:tr>
      <w:tr w:rsidR="00020F03" w:rsidTr="003D3342">
        <w:trPr>
          <w:trHeight w:val="120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心理健康教师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A07</w:t>
            </w: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心理学、应用心理学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市直学校</w:t>
            </w:r>
            <w:proofErr w:type="gramEnd"/>
          </w:p>
        </w:tc>
      </w:tr>
      <w:tr w:rsidR="00020F03" w:rsidTr="003D3342">
        <w:trPr>
          <w:trHeight w:val="118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思政课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A08</w:t>
            </w: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思想政治教育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市直学校</w:t>
            </w:r>
            <w:proofErr w:type="gramEnd"/>
          </w:p>
        </w:tc>
      </w:tr>
      <w:tr w:rsidR="00020F03" w:rsidTr="003D3342">
        <w:trPr>
          <w:trHeight w:val="88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jc w:val="left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03" w:rsidRDefault="00020F03" w:rsidP="003D3342">
            <w:pP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F03" w:rsidRDefault="00020F03" w:rsidP="003D3342">
            <w:pP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A6ECA" w:rsidRDefault="004A6ECA">
      <w:bookmarkStart w:id="0" w:name="_GoBack"/>
      <w:bookmarkEnd w:id="0"/>
    </w:p>
    <w:sectPr w:rsidR="004A6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03"/>
    <w:rsid w:val="00020F03"/>
    <w:rsid w:val="004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D1E64-7B22-4C82-8581-D6E47D9B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20F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020F03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2022-12-26T08:36:00Z</dcterms:created>
  <dcterms:modified xsi:type="dcterms:W3CDTF">2022-12-26T08:36:00Z</dcterms:modified>
</cp:coreProperties>
</file>