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ind w:right="301"/>
        <w:rPr>
          <w:rFonts w:hint="eastAsia"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附件1</w:t>
      </w:r>
    </w:p>
    <w:tbl>
      <w:tblPr>
        <w:tblStyle w:val="4"/>
        <w:tblW w:w="14320" w:type="dxa"/>
        <w:tblInd w:w="1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00"/>
        <w:gridCol w:w="680"/>
        <w:gridCol w:w="680"/>
        <w:gridCol w:w="600"/>
        <w:gridCol w:w="580"/>
        <w:gridCol w:w="680"/>
        <w:gridCol w:w="580"/>
        <w:gridCol w:w="580"/>
        <w:gridCol w:w="680"/>
        <w:gridCol w:w="680"/>
        <w:gridCol w:w="580"/>
        <w:gridCol w:w="1140"/>
        <w:gridCol w:w="1200"/>
        <w:gridCol w:w="1000"/>
        <w:gridCol w:w="144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32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磁县2022年公开招聘教师岗位信息表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主管部门单位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学段层次</w:t>
            </w:r>
          </w:p>
        </w:tc>
        <w:tc>
          <w:tcPr>
            <w:tcW w:w="111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各岗位招聘人数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水利工程、规划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土木工程、道路桥梁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金融、会计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磁县教体局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职教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C050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C0504D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C050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C0504D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C050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C0504D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C050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C0504D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定向招聘岗位</w:t>
            </w:r>
          </w:p>
        </w:tc>
      </w:tr>
    </w:tbl>
    <w:p/>
    <w:sectPr>
      <w:pgSz w:w="16838" w:h="11906" w:orient="landscape"/>
      <w:pgMar w:top="1474" w:right="1701" w:bottom="1474" w:left="1417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E4BC2"/>
    <w:rsid w:val="05C2575D"/>
    <w:rsid w:val="2FBE4BC2"/>
    <w:rsid w:val="6C4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2022-12-30T00:53:00Z</dcterms:created>
  <dc:creator>向往成熟</dc:creator>
  <cp:lastModifiedBy>向往成熟</cp:lastModifiedBy>
  <dcterms:modified xsi:type="dcterms:W3CDTF">2022-12-30T00:54:43Z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