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宋体" w:hAnsi="宋体" w:eastAsia="方正黑体简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黑体简体"/>
          <w:color w:val="auto"/>
          <w:sz w:val="32"/>
          <w:szCs w:val="32"/>
        </w:rPr>
        <w:t>附件</w:t>
      </w:r>
      <w:r>
        <w:rPr>
          <w:rFonts w:hint="eastAsia" w:ascii="宋体" w:hAnsi="宋体" w:eastAsia="方正黑体简体"/>
          <w:color w:val="auto"/>
          <w:sz w:val="32"/>
          <w:szCs w:val="32"/>
          <w:lang w:val="en-US" w:eastAsia="zh-CN"/>
        </w:rPr>
        <w:t>5</w:t>
      </w:r>
    </w:p>
    <w:p>
      <w:pPr>
        <w:spacing w:line="300" w:lineRule="exact"/>
        <w:rPr>
          <w:rFonts w:hint="eastAsia" w:ascii="宋体" w:hAnsi="宋体" w:eastAsia="仿宋_GB2312"/>
          <w:color w:val="auto"/>
          <w:sz w:val="24"/>
        </w:rPr>
      </w:pPr>
    </w:p>
    <w:p>
      <w:pPr>
        <w:suppressAutoHyphens/>
        <w:spacing w:line="576" w:lineRule="exact"/>
        <w:jc w:val="center"/>
        <w:rPr>
          <w:rFonts w:hint="eastAsia" w:ascii="宋体" w:hAnsi="宋体" w:eastAsia="方正小标宋简体"/>
          <w:bCs/>
          <w:color w:val="auto"/>
          <w:spacing w:val="-8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color w:val="auto"/>
          <w:spacing w:val="-8"/>
          <w:sz w:val="44"/>
          <w:szCs w:val="44"/>
        </w:rPr>
        <w:t>广元市利州区</w:t>
      </w:r>
      <w:r>
        <w:rPr>
          <w:rFonts w:hint="eastAsia" w:ascii="方正小标宋简体" w:hAnsi="宋体" w:eastAsia="方正小标宋简体"/>
          <w:bCs/>
          <w:color w:val="auto"/>
          <w:spacing w:val="-8"/>
          <w:sz w:val="44"/>
          <w:szCs w:val="44"/>
        </w:rPr>
        <w:t>2022</w:t>
      </w:r>
      <w:r>
        <w:rPr>
          <w:rFonts w:hint="eastAsia" w:ascii="宋体" w:hAnsi="宋体" w:eastAsia="方正小标宋简体"/>
          <w:bCs/>
          <w:color w:val="auto"/>
          <w:spacing w:val="-8"/>
          <w:sz w:val="44"/>
          <w:szCs w:val="44"/>
        </w:rPr>
        <w:t>年下半年公开引进高层次和</w:t>
      </w:r>
    </w:p>
    <w:p>
      <w:pPr>
        <w:suppressAutoHyphens/>
        <w:spacing w:line="576" w:lineRule="exact"/>
        <w:jc w:val="center"/>
        <w:rPr>
          <w:rFonts w:hint="eastAsia" w:ascii="宋体" w:hAnsi="宋体" w:eastAsia="方正小标宋简体"/>
          <w:bCs/>
          <w:color w:val="auto"/>
          <w:spacing w:val="-8"/>
          <w:sz w:val="44"/>
          <w:szCs w:val="44"/>
        </w:rPr>
      </w:pPr>
      <w:r>
        <w:rPr>
          <w:rFonts w:hint="eastAsia" w:ascii="宋体" w:hAnsi="宋体" w:eastAsia="方正小标宋简体"/>
          <w:bCs/>
          <w:color w:val="auto"/>
          <w:spacing w:val="-8"/>
          <w:sz w:val="44"/>
          <w:szCs w:val="44"/>
        </w:rPr>
        <w:t>急需紧缺人才报名表</w:t>
      </w:r>
    </w:p>
    <w:bookmarkEnd w:id="0"/>
    <w:p>
      <w:pPr>
        <w:suppressAutoHyphens/>
        <w:snapToGrid w:val="0"/>
        <w:spacing w:line="300" w:lineRule="exact"/>
        <w:ind w:left="-13" w:leftChars="-51" w:right="-107" w:rightChars="-51" w:hanging="94" w:hangingChars="45"/>
        <w:rPr>
          <w:rFonts w:ascii="宋体" w:hAnsi="宋体"/>
          <w:bCs/>
          <w:color w:val="auto"/>
          <w:szCs w:val="21"/>
        </w:rPr>
      </w:pPr>
    </w:p>
    <w:tbl>
      <w:tblPr>
        <w:tblStyle w:val="3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7"/>
        <w:gridCol w:w="1079"/>
        <w:gridCol w:w="1042"/>
        <w:gridCol w:w="1266"/>
        <w:gridCol w:w="16"/>
        <w:gridCol w:w="1105"/>
        <w:gridCol w:w="405"/>
        <w:gridCol w:w="799"/>
        <w:gridCol w:w="28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  别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贴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照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  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  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  治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面  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参加工作</w:t>
            </w:r>
          </w:p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时  间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  历</w:t>
            </w:r>
          </w:p>
          <w:p>
            <w:pPr>
              <w:widowControl/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（学位）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专业技术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  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  业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特  长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  姻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状  况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毕业院校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及专业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现居住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地  址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联系方式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现工作单位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及职务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报考单位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及岗位编码</w:t>
            </w:r>
          </w:p>
        </w:tc>
        <w:tc>
          <w:tcPr>
            <w:tcW w:w="4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是否同意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调配岗位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是否为记录期内失信人员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是否存在拒服兵役义务情况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0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简历及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学术成果贡献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家庭成员及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主要社会关系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何时何地受过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何种奖励处分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firstLine="3135" w:firstLineChars="1493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所在单位</w:t>
            </w:r>
          </w:p>
          <w:p>
            <w:pPr>
              <w:suppressAutoHyphens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党组织意见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单位（盖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9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ind w:left="25" w:leftChars="12" w:right="-107" w:righ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资格审查</w:t>
            </w:r>
          </w:p>
          <w:p>
            <w:pPr>
              <w:suppressAutoHyphens/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意见</w:t>
            </w:r>
          </w:p>
        </w:tc>
        <w:tc>
          <w:tcPr>
            <w:tcW w:w="7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rPr>
                <w:rFonts w:ascii="宋体" w:hAnsi="宋体"/>
                <w:bCs/>
                <w:color w:val="auto"/>
                <w:szCs w:val="21"/>
              </w:rPr>
            </w:pPr>
          </w:p>
          <w:p>
            <w:pPr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单位（盖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uppressAutoHyphens/>
              <w:snapToGrid w:val="0"/>
              <w:spacing w:line="280" w:lineRule="exact"/>
              <w:ind w:right="1308" w:rightChars="623"/>
              <w:jc w:val="righ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　　月　　日</w:t>
            </w:r>
          </w:p>
        </w:tc>
      </w:tr>
    </w:tbl>
    <w:p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77B35C33"/>
    <w:rsid w:val="77B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212</Characters>
  <Lines>0</Lines>
  <Paragraphs>0</Paragraphs>
  <TotalTime>0</TotalTime>
  <ScaleCrop>false</ScaleCrop>
  <LinksUpToDate>false</LinksUpToDate>
  <CharactersWithSpaces>254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2022-12-23T08:53:00Z</dcterms:created>
  <dc:creator>。</dc:creator>
  <cp:lastModifiedBy>。</cp:lastModifiedBy>
  <dcterms:modified xsi:type="dcterms:W3CDTF">2022-12-23T08:54:59Z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90B7E8612ABA4F38A74D824F3F84000E</vt:lpwstr>
  </property>
</Properties>
</file>