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2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7"/>
        <w:gridCol w:w="853"/>
        <w:gridCol w:w="1173"/>
        <w:gridCol w:w="1122"/>
        <w:gridCol w:w="1174"/>
        <w:gridCol w:w="1331"/>
        <w:gridCol w:w="2235"/>
        <w:gridCol w:w="4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2780" w:type="dxa"/>
            <w:gridSpan w:val="8"/>
            <w:tcBorders>
              <w:top w:val="nil"/>
              <w:left w:val="nil"/>
              <w:bottom w:val="nil"/>
              <w:right w:val="nil"/>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atLeast"/>
              <w:jc w:val="both"/>
              <w:textAlignment w:val="center"/>
              <w:rPr>
                <w:rFonts w:hint="default"/>
                <w:color w:val="000000" w:themeColor="text1"/>
                <w:lang w:val="en-US" w:eastAsia="zh-CN"/>
                <w14:textFill>
                  <w14:solidFill>
                    <w14:schemeClr w14:val="tx1"/>
                  </w14:solidFill>
                </w14:textFill>
              </w:rPr>
            </w:pPr>
            <w:r>
              <w:rPr>
                <w:rFonts w:hint="eastAsia" w:ascii="方正黑体_GBK" w:hAnsi="方正黑体_GBK" w:eastAsia="方正黑体_GBK" w:cs="方正黑体_GBK"/>
                <w:b w:val="0"/>
                <w:bCs/>
                <w:i w:val="0"/>
                <w:color w:val="000000" w:themeColor="text1"/>
                <w:kern w:val="0"/>
                <w:sz w:val="32"/>
                <w:szCs w:val="32"/>
                <w:u w:val="none"/>
                <w:lang w:val="en-US" w:eastAsia="zh-CN" w:bidi="ar"/>
                <w14:textFill>
                  <w14:solidFill>
                    <w14:schemeClr w14:val="tx1"/>
                  </w14:solidFill>
                </w14:textFill>
              </w:rPr>
              <w:t>附件1</w:t>
            </w:r>
          </w:p>
          <w:p>
            <w:pPr>
              <w:keepNext w:val="0"/>
              <w:keepLines w:val="0"/>
              <w:suppressLineNumbers w:val="0"/>
              <w:jc w:val="center"/>
              <w:textAlignment w:val="center"/>
              <w:rPr>
                <w:rFonts w:ascii="方正小标宋简体" w:hAnsi="方正小标宋简体" w:eastAsia="方正小标宋简体" w:cs="方正小标宋简体"/>
                <w:b/>
                <w:i w:val="0"/>
                <w:color w:val="000000" w:themeColor="text1"/>
                <w:sz w:val="32"/>
                <w:szCs w:val="32"/>
                <w:u w:val="none"/>
                <w14:textFill>
                  <w14:solidFill>
                    <w14:schemeClr w14:val="tx1"/>
                  </w14:solidFill>
                </w14:textFill>
              </w:rPr>
            </w:pPr>
            <w:r>
              <w:rPr>
                <w:rFonts w:hint="eastAsia" w:ascii="方正小标宋简体" w:hAnsi="方正小标宋简体" w:eastAsia="方正小标宋简体" w:cs="方正小标宋简体"/>
                <w:b w:val="0"/>
                <w:bCs/>
                <w:i w:val="0"/>
                <w:color w:val="000000" w:themeColor="text1"/>
                <w:kern w:val="0"/>
                <w:sz w:val="32"/>
                <w:szCs w:val="32"/>
                <w:u w:val="none"/>
                <w:lang w:val="en-US" w:eastAsia="zh-CN" w:bidi="ar"/>
                <w14:textFill>
                  <w14:solidFill>
                    <w14:schemeClr w14:val="tx1"/>
                  </w14:solidFill>
                </w14:textFill>
              </w:rPr>
              <w:t>2022年铜仁市第二人民医院公开引进急需紧缺专业技术人才岗位及资格条件一览表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exact"/>
              <w:jc w:val="center"/>
              <w:textAlignment w:val="center"/>
              <w:rPr>
                <w:rFonts w:ascii="黑体" w:hAnsi="宋体" w:eastAsia="黑体" w:cs="黑体"/>
                <w:i w:val="0"/>
                <w:color w:val="000000" w:themeColor="text1"/>
                <w:sz w:val="22"/>
                <w:szCs w:val="22"/>
                <w:u w:val="none"/>
                <w14:textFill>
                  <w14:solidFill>
                    <w14:schemeClr w14:val="tx1"/>
                  </w14:solidFill>
                </w14:textFill>
              </w:rPr>
            </w:pPr>
            <w:r>
              <w:rPr>
                <w:rFonts w:hint="default" w:ascii="黑体" w:hAnsi="宋体" w:eastAsia="黑体" w:cs="黑体"/>
                <w:i w:val="0"/>
                <w:color w:val="000000" w:themeColor="text1"/>
                <w:kern w:val="0"/>
                <w:sz w:val="22"/>
                <w:szCs w:val="22"/>
                <w:u w:val="none"/>
                <w:lang w:val="en-US" w:eastAsia="zh-CN" w:bidi="ar"/>
                <w14:textFill>
                  <w14:solidFill>
                    <w14:schemeClr w14:val="tx1"/>
                  </w14:solidFill>
                </w14:textFill>
              </w:rPr>
              <w:t>序号</w:t>
            </w:r>
          </w:p>
        </w:tc>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exact"/>
              <w:jc w:val="center"/>
              <w:textAlignment w:val="center"/>
              <w:rPr>
                <w:rFonts w:hint="default" w:ascii="黑体" w:hAnsi="宋体" w:eastAsia="黑体" w:cs="黑体"/>
                <w:i w:val="0"/>
                <w:color w:val="000000" w:themeColor="text1"/>
                <w:sz w:val="22"/>
                <w:szCs w:val="22"/>
                <w:u w:val="none"/>
                <w14:textFill>
                  <w14:solidFill>
                    <w14:schemeClr w14:val="tx1"/>
                  </w14:solidFill>
                </w14:textFill>
              </w:rPr>
            </w:pPr>
            <w:r>
              <w:rPr>
                <w:rFonts w:hint="eastAsia" w:ascii="黑体" w:hAnsi="宋体" w:eastAsia="黑体" w:cs="黑体"/>
                <w:i w:val="0"/>
                <w:color w:val="000000" w:themeColor="text1"/>
                <w:kern w:val="0"/>
                <w:sz w:val="22"/>
                <w:szCs w:val="22"/>
                <w:u w:val="none"/>
                <w:lang w:val="en-US" w:eastAsia="zh-CN" w:bidi="ar"/>
                <w14:textFill>
                  <w14:solidFill>
                    <w14:schemeClr w14:val="tx1"/>
                  </w14:solidFill>
                </w14:textFill>
              </w:rPr>
              <w:t>岗位</w:t>
            </w:r>
            <w:r>
              <w:rPr>
                <w:rFonts w:hint="default" w:ascii="黑体" w:hAnsi="宋体" w:eastAsia="黑体" w:cs="黑体"/>
                <w:i w:val="0"/>
                <w:color w:val="000000" w:themeColor="text1"/>
                <w:kern w:val="0"/>
                <w:sz w:val="22"/>
                <w:szCs w:val="22"/>
                <w:u w:val="none"/>
                <w:lang w:val="en-US" w:eastAsia="zh-CN" w:bidi="ar"/>
                <w14:textFill>
                  <w14:solidFill>
                    <w14:schemeClr w14:val="tx1"/>
                  </w14:solidFill>
                </w14:textFill>
              </w:rPr>
              <w:t>代码</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exact"/>
              <w:jc w:val="center"/>
              <w:textAlignment w:val="center"/>
              <w:rPr>
                <w:rFonts w:hint="default" w:ascii="黑体" w:hAnsi="宋体" w:eastAsia="黑体" w:cs="黑体"/>
                <w:i w:val="0"/>
                <w:color w:val="000000" w:themeColor="text1"/>
                <w:sz w:val="22"/>
                <w:szCs w:val="22"/>
                <w:u w:val="none"/>
                <w14:textFill>
                  <w14:solidFill>
                    <w14:schemeClr w14:val="tx1"/>
                  </w14:solidFill>
                </w14:textFill>
              </w:rPr>
            </w:pPr>
            <w:r>
              <w:rPr>
                <w:rFonts w:hint="default" w:ascii="黑体" w:hAnsi="宋体" w:eastAsia="黑体" w:cs="黑体"/>
                <w:i w:val="0"/>
                <w:color w:val="000000" w:themeColor="text1"/>
                <w:kern w:val="0"/>
                <w:sz w:val="22"/>
                <w:szCs w:val="22"/>
                <w:u w:val="none"/>
                <w:lang w:val="en-US" w:eastAsia="zh-CN" w:bidi="ar"/>
                <w14:textFill>
                  <w14:solidFill>
                    <w14:schemeClr w14:val="tx1"/>
                  </w14:solidFill>
                </w14:textFill>
              </w:rPr>
              <w:t>所属部门</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exact"/>
              <w:jc w:val="center"/>
              <w:textAlignment w:val="center"/>
              <w:rPr>
                <w:rFonts w:hint="default" w:ascii="黑体" w:hAnsi="宋体" w:eastAsia="黑体" w:cs="黑体"/>
                <w:i w:val="0"/>
                <w:color w:val="000000" w:themeColor="text1"/>
                <w:sz w:val="22"/>
                <w:szCs w:val="22"/>
                <w:u w:val="none"/>
                <w14:textFill>
                  <w14:solidFill>
                    <w14:schemeClr w14:val="tx1"/>
                  </w14:solidFill>
                </w14:textFill>
              </w:rPr>
            </w:pPr>
            <w:r>
              <w:rPr>
                <w:rFonts w:hint="default" w:ascii="黑体" w:hAnsi="宋体" w:eastAsia="黑体" w:cs="黑体"/>
                <w:i w:val="0"/>
                <w:color w:val="000000" w:themeColor="text1"/>
                <w:kern w:val="0"/>
                <w:sz w:val="22"/>
                <w:szCs w:val="22"/>
                <w:u w:val="none"/>
                <w:lang w:val="en-US" w:eastAsia="zh-CN" w:bidi="ar"/>
                <w14:textFill>
                  <w14:solidFill>
                    <w14:schemeClr w14:val="tx1"/>
                  </w14:solidFill>
                </w14:textFill>
              </w:rPr>
              <w:t>岗位名称</w:t>
            </w: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exact"/>
              <w:jc w:val="center"/>
              <w:textAlignment w:val="center"/>
              <w:rPr>
                <w:rFonts w:hint="default" w:ascii="黑体" w:hAnsi="宋体" w:eastAsia="黑体" w:cs="黑体"/>
                <w:i w:val="0"/>
                <w:color w:val="000000" w:themeColor="text1"/>
                <w:kern w:val="0"/>
                <w:sz w:val="22"/>
                <w:szCs w:val="22"/>
                <w:u w:val="none"/>
                <w:lang w:val="en-US" w:eastAsia="zh-CN" w:bidi="ar"/>
                <w14:textFill>
                  <w14:solidFill>
                    <w14:schemeClr w14:val="tx1"/>
                  </w14:solidFill>
                </w14:textFill>
              </w:rPr>
            </w:pPr>
            <w:r>
              <w:rPr>
                <w:rFonts w:hint="default" w:ascii="黑体" w:hAnsi="宋体" w:eastAsia="黑体" w:cs="黑体"/>
                <w:i w:val="0"/>
                <w:color w:val="000000" w:themeColor="text1"/>
                <w:kern w:val="0"/>
                <w:sz w:val="22"/>
                <w:szCs w:val="22"/>
                <w:u w:val="none"/>
                <w:lang w:val="en-US" w:eastAsia="zh-CN" w:bidi="ar"/>
                <w14:textFill>
                  <w14:solidFill>
                    <w14:schemeClr w14:val="tx1"/>
                  </w14:solidFill>
                </w14:textFill>
              </w:rPr>
              <w:t>招聘</w:t>
            </w:r>
          </w:p>
          <w:p>
            <w:pPr>
              <w:keepNext w:val="0"/>
              <w:keepLines w:val="0"/>
              <w:pageBreakBefore w:val="0"/>
              <w:suppressLineNumbers w:val="0"/>
              <w:kinsoku/>
              <w:overflowPunct/>
              <w:topLinePunct w:val="0"/>
              <w:bidi w:val="0"/>
              <w:adjustRightInd/>
              <w:spacing w:beforeAutospacing="0" w:afterAutospacing="0" w:line="400" w:lineRule="exact"/>
              <w:jc w:val="center"/>
              <w:textAlignment w:val="center"/>
              <w:rPr>
                <w:rFonts w:hint="default" w:ascii="黑体" w:hAnsi="宋体" w:eastAsia="黑体" w:cs="黑体"/>
                <w:i w:val="0"/>
                <w:color w:val="000000" w:themeColor="text1"/>
                <w:sz w:val="22"/>
                <w:szCs w:val="22"/>
                <w:u w:val="none"/>
                <w14:textFill>
                  <w14:solidFill>
                    <w14:schemeClr w14:val="tx1"/>
                  </w14:solidFill>
                </w14:textFill>
              </w:rPr>
            </w:pPr>
            <w:r>
              <w:rPr>
                <w:rFonts w:hint="default" w:ascii="黑体" w:hAnsi="宋体" w:eastAsia="黑体" w:cs="黑体"/>
                <w:i w:val="0"/>
                <w:color w:val="000000" w:themeColor="text1"/>
                <w:kern w:val="0"/>
                <w:sz w:val="22"/>
                <w:szCs w:val="22"/>
                <w:u w:val="none"/>
                <w:lang w:val="en-US" w:eastAsia="zh-CN" w:bidi="ar"/>
                <w14:textFill>
                  <w14:solidFill>
                    <w14:schemeClr w14:val="tx1"/>
                  </w14:solidFill>
                </w14:textFill>
              </w:rPr>
              <w:t>人数</w:t>
            </w:r>
            <w:r>
              <w:rPr>
                <w:rFonts w:hint="eastAsia" w:ascii="黑体" w:hAnsi="宋体" w:eastAsia="黑体" w:cs="黑体"/>
                <w:i w:val="0"/>
                <w:color w:val="000000" w:themeColor="text1"/>
                <w:kern w:val="0"/>
                <w:sz w:val="22"/>
                <w:szCs w:val="22"/>
                <w:u w:val="none"/>
                <w:lang w:val="en-US" w:eastAsia="zh-CN" w:bidi="ar"/>
                <w14:textFill>
                  <w14:solidFill>
                    <w14:schemeClr w14:val="tx1"/>
                  </w14:solidFill>
                </w14:textFill>
              </w:rPr>
              <w:t>（人）</w:t>
            </w:r>
          </w:p>
        </w:tc>
        <w:tc>
          <w:tcPr>
            <w:tcW w:w="3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exact"/>
              <w:jc w:val="center"/>
              <w:textAlignment w:val="center"/>
              <w:rPr>
                <w:rFonts w:hint="default" w:ascii="黑体" w:hAnsi="宋体" w:eastAsia="黑体" w:cs="黑体"/>
                <w:i w:val="0"/>
                <w:color w:val="000000" w:themeColor="text1"/>
                <w:sz w:val="22"/>
                <w:szCs w:val="22"/>
                <w:u w:val="none"/>
                <w14:textFill>
                  <w14:solidFill>
                    <w14:schemeClr w14:val="tx1"/>
                  </w14:solidFill>
                </w14:textFill>
              </w:rPr>
            </w:pPr>
            <w:r>
              <w:rPr>
                <w:rFonts w:hint="default" w:ascii="黑体" w:hAnsi="宋体" w:eastAsia="黑体" w:cs="黑体"/>
                <w:i w:val="0"/>
                <w:color w:val="000000" w:themeColor="text1"/>
                <w:kern w:val="0"/>
                <w:sz w:val="22"/>
                <w:szCs w:val="22"/>
                <w:u w:val="none"/>
                <w:lang w:val="en-US" w:eastAsia="zh-CN" w:bidi="ar"/>
                <w14:textFill>
                  <w14:solidFill>
                    <w14:schemeClr w14:val="tx1"/>
                  </w14:solidFill>
                </w14:textFill>
              </w:rPr>
              <w:t>报考条件要求</w:t>
            </w:r>
          </w:p>
        </w:tc>
        <w:tc>
          <w:tcPr>
            <w:tcW w:w="4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500" w:lineRule="exact"/>
              <w:jc w:val="center"/>
              <w:textAlignment w:val="center"/>
              <w:rPr>
                <w:rFonts w:hint="default" w:ascii="黑体" w:hAnsi="宋体" w:eastAsia="黑体" w:cs="黑体"/>
                <w:i w:val="0"/>
                <w:color w:val="000000" w:themeColor="text1"/>
                <w:sz w:val="22"/>
                <w:szCs w:val="22"/>
                <w:u w:val="none"/>
                <w14:textFill>
                  <w14:solidFill>
                    <w14:schemeClr w14:val="tx1"/>
                  </w14:solidFill>
                </w14:textFill>
              </w:rPr>
            </w:pPr>
            <w:r>
              <w:rPr>
                <w:rFonts w:hint="default" w:ascii="黑体" w:hAnsi="宋体" w:eastAsia="黑体" w:cs="黑体"/>
                <w:i w:val="0"/>
                <w:color w:val="000000" w:themeColor="text1"/>
                <w:kern w:val="0"/>
                <w:sz w:val="22"/>
                <w:szCs w:val="22"/>
                <w:u w:val="none"/>
                <w:lang w:val="en-US" w:eastAsia="zh-CN" w:bidi="ar"/>
                <w14:textFill>
                  <w14:solidFill>
                    <w14:schemeClr w14:val="tx1"/>
                  </w14:solidFill>
                </w14:textFill>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adjustRightInd/>
              <w:spacing w:beforeAutospacing="0" w:afterAutospacing="0" w:line="400" w:lineRule="exact"/>
              <w:jc w:val="center"/>
              <w:rPr>
                <w:rFonts w:hint="default" w:ascii="黑体" w:hAnsi="宋体" w:eastAsia="黑体" w:cs="黑体"/>
                <w:i w:val="0"/>
                <w:color w:val="000000" w:themeColor="text1"/>
                <w:sz w:val="22"/>
                <w:szCs w:val="22"/>
                <w:u w:val="none"/>
                <w14:textFill>
                  <w14:solidFill>
                    <w14:schemeClr w14:val="tx1"/>
                  </w14:solidFill>
                </w14:textFill>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adjustRightInd/>
              <w:spacing w:beforeAutospacing="0" w:afterAutospacing="0" w:line="400" w:lineRule="exact"/>
              <w:jc w:val="center"/>
              <w:rPr>
                <w:rFonts w:hint="default" w:ascii="黑体" w:hAnsi="宋体" w:eastAsia="黑体" w:cs="黑体"/>
                <w:i w:val="0"/>
                <w:color w:val="000000" w:themeColor="text1"/>
                <w:sz w:val="22"/>
                <w:szCs w:val="22"/>
                <w:u w:val="none"/>
                <w14:textFill>
                  <w14:solidFill>
                    <w14:schemeClr w14:val="tx1"/>
                  </w14:solidFill>
                </w14:textFill>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adjustRightInd/>
              <w:spacing w:beforeAutospacing="0" w:afterAutospacing="0" w:line="400" w:lineRule="exact"/>
              <w:jc w:val="center"/>
              <w:rPr>
                <w:rFonts w:hint="default" w:ascii="黑体" w:hAnsi="宋体" w:eastAsia="黑体" w:cs="黑体"/>
                <w:i w:val="0"/>
                <w:color w:val="000000" w:themeColor="text1"/>
                <w:sz w:val="22"/>
                <w:szCs w:val="22"/>
                <w:u w:val="none"/>
                <w14:textFill>
                  <w14:solidFill>
                    <w14:schemeClr w14:val="tx1"/>
                  </w14:solidFill>
                </w14:textFill>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adjustRightInd/>
              <w:spacing w:beforeAutospacing="0" w:afterAutospacing="0" w:line="400" w:lineRule="exact"/>
              <w:jc w:val="center"/>
              <w:rPr>
                <w:rFonts w:hint="default" w:ascii="黑体" w:hAnsi="宋体" w:eastAsia="黑体" w:cs="黑体"/>
                <w:i w:val="0"/>
                <w:color w:val="000000" w:themeColor="text1"/>
                <w:sz w:val="22"/>
                <w:szCs w:val="22"/>
                <w:u w:val="none"/>
                <w14:textFill>
                  <w14:solidFill>
                    <w14:schemeClr w14:val="tx1"/>
                  </w14:solidFill>
                </w14:textFill>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adjustRightInd/>
              <w:spacing w:beforeAutospacing="0" w:afterAutospacing="0" w:line="400" w:lineRule="exact"/>
              <w:jc w:val="center"/>
              <w:rPr>
                <w:rFonts w:hint="default" w:ascii="黑体" w:hAnsi="宋体" w:eastAsia="黑体" w:cs="黑体"/>
                <w:i w:val="0"/>
                <w:color w:val="000000" w:themeColor="text1"/>
                <w:sz w:val="22"/>
                <w:szCs w:val="22"/>
                <w:u w:val="none"/>
                <w14:textFill>
                  <w14:solidFill>
                    <w14:schemeClr w14:val="tx1"/>
                  </w14:solidFill>
                </w14:textFill>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exact"/>
              <w:jc w:val="center"/>
              <w:textAlignment w:val="center"/>
              <w:rPr>
                <w:rFonts w:hint="default" w:ascii="黑体" w:hAnsi="宋体" w:eastAsia="黑体" w:cs="黑体"/>
                <w:i w:val="0"/>
                <w:color w:val="000000" w:themeColor="text1"/>
                <w:sz w:val="22"/>
                <w:szCs w:val="22"/>
                <w:u w:val="none"/>
                <w14:textFill>
                  <w14:solidFill>
                    <w14:schemeClr w14:val="tx1"/>
                  </w14:solidFill>
                </w14:textFill>
              </w:rPr>
            </w:pPr>
            <w:r>
              <w:rPr>
                <w:rFonts w:hint="default" w:ascii="黑体" w:hAnsi="宋体" w:eastAsia="黑体" w:cs="黑体"/>
                <w:i w:val="0"/>
                <w:color w:val="000000" w:themeColor="text1"/>
                <w:kern w:val="0"/>
                <w:sz w:val="22"/>
                <w:szCs w:val="22"/>
                <w:u w:val="none"/>
                <w:lang w:val="en-US" w:eastAsia="zh-CN" w:bidi="ar"/>
                <w14:textFill>
                  <w14:solidFill>
                    <w14:schemeClr w14:val="tx1"/>
                  </w14:solidFill>
                </w14:textFill>
              </w:rPr>
              <w:t>学历要求</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exact"/>
              <w:jc w:val="center"/>
              <w:textAlignment w:val="center"/>
              <w:rPr>
                <w:rFonts w:hint="default" w:ascii="黑体" w:hAnsi="宋体" w:eastAsia="黑体" w:cs="黑体"/>
                <w:i w:val="0"/>
                <w:color w:val="000000" w:themeColor="text1"/>
                <w:sz w:val="22"/>
                <w:szCs w:val="22"/>
                <w:u w:val="none"/>
                <w14:textFill>
                  <w14:solidFill>
                    <w14:schemeClr w14:val="tx1"/>
                  </w14:solidFill>
                </w14:textFill>
              </w:rPr>
            </w:pPr>
            <w:r>
              <w:rPr>
                <w:rFonts w:hint="default" w:ascii="黑体" w:hAnsi="宋体" w:eastAsia="黑体" w:cs="黑体"/>
                <w:i w:val="0"/>
                <w:color w:val="000000" w:themeColor="text1"/>
                <w:kern w:val="0"/>
                <w:sz w:val="22"/>
                <w:szCs w:val="22"/>
                <w:u w:val="none"/>
                <w:lang w:val="en-US" w:eastAsia="zh-CN" w:bidi="ar"/>
                <w14:textFill>
                  <w14:solidFill>
                    <w14:schemeClr w14:val="tx1"/>
                  </w14:solidFill>
                </w14:textFill>
              </w:rPr>
              <w:t>专业要求</w:t>
            </w:r>
          </w:p>
        </w:tc>
        <w:tc>
          <w:tcPr>
            <w:tcW w:w="4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adjustRightInd/>
              <w:spacing w:beforeAutospacing="0" w:afterAutospacing="0" w:line="500" w:lineRule="exact"/>
              <w:jc w:val="center"/>
              <w:rPr>
                <w:rFonts w:hint="default" w:ascii="黑体" w:hAnsi="宋体" w:eastAsia="黑体" w:cs="黑体"/>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exact"/>
              <w:jc w:val="center"/>
              <w:textAlignment w:val="center"/>
              <w:rPr>
                <w:rFonts w:ascii="仿宋_GB2312" w:hAnsi="宋体" w:eastAsia="仿宋_GB2312" w:cs="仿宋_GB2312"/>
                <w:i w:val="0"/>
                <w:color w:val="000000" w:themeColor="text1"/>
                <w:sz w:val="22"/>
                <w:szCs w:val="22"/>
                <w:u w:val="none"/>
                <w14:textFill>
                  <w14:solidFill>
                    <w14:schemeClr w14:val="tx1"/>
                  </w14:solidFill>
                </w14:textFill>
              </w:rPr>
            </w:pPr>
            <w:r>
              <w:rPr>
                <w:rFonts w:hint="default"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1</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exact"/>
              <w:jc w:val="center"/>
              <w:textAlignment w:val="center"/>
              <w:rPr>
                <w:rFonts w:hint="default" w:ascii="仿宋_GB2312" w:hAnsi="宋体" w:eastAsia="仿宋_GB2312" w:cs="仿宋_GB2312"/>
                <w:i w:val="0"/>
                <w:color w:val="000000" w:themeColor="text1"/>
                <w:sz w:val="22"/>
                <w:szCs w:val="22"/>
                <w:u w:val="none"/>
                <w14:textFill>
                  <w14:solidFill>
                    <w14:schemeClr w14:val="tx1"/>
                  </w14:solidFill>
                </w14:textFill>
              </w:rPr>
            </w:pPr>
            <w:r>
              <w:rPr>
                <w:rFonts w:hint="default"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01</w:t>
            </w:r>
          </w:p>
        </w:tc>
        <w:tc>
          <w:tcPr>
            <w:tcW w:w="117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exact"/>
              <w:jc w:val="center"/>
              <w:textAlignment w:val="center"/>
              <w:rPr>
                <w:rFonts w:hint="default" w:ascii="仿宋_GB2312" w:hAnsi="宋体" w:eastAsia="仿宋_GB2312" w:cs="仿宋_GB2312"/>
                <w:i w:val="0"/>
                <w:color w:val="000000" w:themeColor="text1"/>
                <w:sz w:val="22"/>
                <w:szCs w:val="22"/>
                <w:u w:val="none"/>
                <w14:textFill>
                  <w14:solidFill>
                    <w14:schemeClr w14:val="tx1"/>
                  </w14:solidFill>
                </w14:textFill>
              </w:rPr>
            </w:pPr>
            <w:r>
              <w:rPr>
                <w:rFonts w:hint="default"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临床科室</w:t>
            </w:r>
          </w:p>
        </w:tc>
        <w:tc>
          <w:tcPr>
            <w:tcW w:w="11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exact"/>
              <w:jc w:val="center"/>
              <w:textAlignment w:val="center"/>
              <w:rPr>
                <w:rFonts w:hint="default" w:ascii="仿宋_GB2312" w:hAnsi="宋体" w:eastAsia="仿宋_GB2312" w:cs="仿宋_GB2312"/>
                <w:i w:val="0"/>
                <w:color w:val="000000" w:themeColor="text1"/>
                <w:sz w:val="22"/>
                <w:szCs w:val="22"/>
                <w:u w:val="none"/>
                <w14:textFill>
                  <w14:solidFill>
                    <w14:schemeClr w14:val="tx1"/>
                  </w14:solidFill>
                </w14:textFill>
              </w:rPr>
            </w:pPr>
            <w:r>
              <w:rPr>
                <w:rFonts w:hint="default"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临床医师</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exact"/>
              <w:jc w:val="center"/>
              <w:textAlignment w:val="center"/>
              <w:rPr>
                <w:rFonts w:hint="default" w:ascii="仿宋_GB2312" w:hAnsi="宋体" w:eastAsia="仿宋_GB2312" w:cs="仿宋_GB2312"/>
                <w:i w:val="0"/>
                <w:color w:val="000000" w:themeColor="text1"/>
                <w:sz w:val="22"/>
                <w:szCs w:val="22"/>
                <w:u w:val="none"/>
                <w14:textFill>
                  <w14:solidFill>
                    <w14:schemeClr w14:val="tx1"/>
                  </w14:solidFill>
                </w14:textFill>
              </w:rPr>
            </w:pPr>
            <w:r>
              <w:rPr>
                <w:rFonts w:hint="default"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exact"/>
              <w:jc w:val="center"/>
              <w:textAlignment w:val="center"/>
              <w:rPr>
                <w:rFonts w:hint="default" w:ascii="仿宋_GB2312" w:hAnsi="宋体" w:eastAsia="仿宋_GB2312" w:cs="仿宋_GB2312"/>
                <w:i w:val="0"/>
                <w:color w:val="000000" w:themeColor="text1"/>
                <w:sz w:val="22"/>
                <w:szCs w:val="22"/>
                <w:u w:val="none"/>
                <w14:textFill>
                  <w14:solidFill>
                    <w14:schemeClr w14:val="tx1"/>
                  </w14:solidFill>
                </w14:textFill>
              </w:rPr>
            </w:pPr>
            <w:r>
              <w:rPr>
                <w:rFonts w:hint="default"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本科学历及以上</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exact"/>
              <w:jc w:val="left"/>
              <w:textAlignment w:val="center"/>
              <w:rPr>
                <w:rFonts w:hint="default" w:ascii="仿宋_GB2312" w:hAnsi="宋体" w:eastAsia="仿宋_GB2312" w:cs="仿宋_GB2312"/>
                <w:i w:val="0"/>
                <w:color w:val="000000" w:themeColor="text1"/>
                <w:sz w:val="22"/>
                <w:szCs w:val="22"/>
                <w:u w:val="none"/>
                <w14:textFill>
                  <w14:solidFill>
                    <w14:schemeClr w14:val="tx1"/>
                  </w14:solidFill>
                </w14:textFill>
              </w:rPr>
            </w:pPr>
            <w:r>
              <w:rPr>
                <w:rFonts w:hint="default" w:ascii="仿宋_GB2312" w:hAnsi="宋体" w:eastAsia="仿宋_GB2312" w:cs="仿宋_GB2312"/>
                <w:i w:val="0"/>
                <w:color w:val="000000" w:themeColor="text1"/>
                <w:sz w:val="22"/>
                <w:szCs w:val="22"/>
                <w14:textFill>
                  <w14:solidFill>
                    <w14:schemeClr w14:val="tx1"/>
                  </w14:solidFill>
                </w14:textFill>
              </w:rPr>
              <w:t>重症医学科、泌尿外科、神经内科、中医骨伤科等</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overflowPunct/>
              <w:topLinePunct w:val="0"/>
              <w:bidi w:val="0"/>
              <w:adjustRightInd/>
              <w:spacing w:beforeAutospacing="0" w:afterAutospacing="0" w:line="400" w:lineRule="exact"/>
              <w:jc w:val="left"/>
              <w:textAlignment w:val="center"/>
              <w:rPr>
                <w:rFonts w:hint="default"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pPr>
            <w:r>
              <w:rPr>
                <w:rFonts w:hint="default"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1、具有执业医师资格，且能正常注册执业；</w:t>
            </w:r>
          </w:p>
          <w:p>
            <w:pPr>
              <w:keepNext w:val="0"/>
              <w:keepLines w:val="0"/>
              <w:pageBreakBefore w:val="0"/>
              <w:suppressLineNumbers w:val="0"/>
              <w:kinsoku/>
              <w:overflowPunct/>
              <w:topLinePunct w:val="0"/>
              <w:bidi w:val="0"/>
              <w:adjustRightInd/>
              <w:spacing w:beforeAutospacing="0" w:afterAutospacing="0" w:line="400" w:lineRule="exact"/>
              <w:jc w:val="left"/>
              <w:textAlignment w:val="center"/>
              <w:rPr>
                <w:rFonts w:hint="default"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pPr>
            <w:r>
              <w:rPr>
                <w:rFonts w:hint="default"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2、年龄18周岁至45周岁。</w:t>
            </w:r>
          </w:p>
          <w:p>
            <w:pPr>
              <w:keepNext w:val="0"/>
              <w:keepLines w:val="0"/>
              <w:pageBreakBefore w:val="0"/>
              <w:suppressLineNumbers w:val="0"/>
              <w:kinsoku/>
              <w:overflowPunct/>
              <w:topLinePunct w:val="0"/>
              <w:bidi w:val="0"/>
              <w:adjustRightInd/>
              <w:spacing w:beforeAutospacing="0" w:afterAutospacing="0" w:line="400" w:lineRule="exact"/>
              <w:jc w:val="left"/>
              <w:textAlignment w:val="center"/>
              <w:rPr>
                <w:rFonts w:hint="default" w:ascii="仿宋_GB2312" w:hAnsi="宋体" w:eastAsia="仿宋_GB2312" w:cs="仿宋_GB2312"/>
                <w:i w:val="0"/>
                <w:color w:val="000000" w:themeColor="text1"/>
                <w:sz w:val="22"/>
                <w:szCs w:val="22"/>
                <w:u w:val="none"/>
                <w14:textFill>
                  <w14:solidFill>
                    <w14:schemeClr w14:val="tx1"/>
                  </w14:solidFill>
                </w14:textFill>
              </w:rPr>
            </w:pPr>
            <w:r>
              <w:rPr>
                <w:rFonts w:hint="default"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3、须取得医院紧缺相关专业副主任医师（副高）专业技术资格。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jc w:val="center"/>
              <w:textAlignment w:val="center"/>
              <w:rPr>
                <w:rFonts w:hint="default" w:ascii="仿宋_GB2312" w:hAnsi="宋体" w:eastAsia="仿宋_GB2312" w:cs="仿宋_GB2312"/>
                <w:i w:val="0"/>
                <w:color w:val="000000" w:themeColor="text1"/>
                <w:sz w:val="22"/>
                <w:szCs w:val="22"/>
                <w:u w:val="none"/>
                <w14:textFill>
                  <w14:solidFill>
                    <w14:schemeClr w14:val="tx1"/>
                  </w14:solidFill>
                </w14:textFill>
              </w:rPr>
            </w:pPr>
            <w:r>
              <w:rPr>
                <w:rFonts w:hint="default" w:ascii="仿宋_GB2312" w:hAnsi="宋体" w:eastAsia="仿宋_GB2312" w:cs="仿宋_GB2312"/>
                <w:i w:val="0"/>
                <w:color w:val="000000" w:themeColor="text1"/>
                <w:kern w:val="0"/>
                <w:sz w:val="22"/>
                <w:szCs w:val="22"/>
                <w:u w:val="none"/>
                <w:lang w:val="en-US" w:eastAsia="zh-CN" w:bidi="ar"/>
                <w14:textFill>
                  <w14:solidFill>
                    <w14:schemeClr w14:val="tx1"/>
                  </w14:solidFill>
                </w14:textFill>
              </w:rPr>
              <w:t>合计</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2 </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color w:val="000000" w:themeColor="text1"/>
                <w:sz w:val="22"/>
                <w:szCs w:val="22"/>
                <w:u w:val="none"/>
                <w14:textFill>
                  <w14:solidFill>
                    <w14:schemeClr w14:val="tx1"/>
                  </w14:solidFill>
                </w14:textFill>
              </w:rPr>
            </w:pPr>
          </w:p>
        </w:tc>
      </w:tr>
    </w:tbl>
    <w:p>
      <w:pPr>
        <w:pStyle w:val="6"/>
        <w:rPr>
          <w:rFonts w:hint="eastAsia"/>
          <w:color w:val="000000" w:themeColor="text1"/>
          <w14:textFill>
            <w14:solidFill>
              <w14:schemeClr w14:val="tx1"/>
            </w14:solidFill>
          </w14:textFill>
        </w:rPr>
      </w:pPr>
      <w:bookmarkStart w:id="0" w:name="_GoBack"/>
      <w:bookmarkEnd w:id="0"/>
    </w:p>
    <w:sectPr>
      <w:footerReference r:id="rId3" w:type="default"/>
      <w:pgSz w:w="16838" w:h="11906" w:orient="landscape"/>
      <w:pgMar w:top="1587" w:right="2098" w:bottom="1474" w:left="198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汉仪大黑简">
    <w:altName w:val="黑体"/>
    <w:panose1 w:val="02010600000101010101"/>
    <w:charset w:val="86"/>
    <w:family w:val="auto"/>
    <w:pitch w:val="default"/>
    <w:sig w:usb0="00000000" w:usb1="00000000" w:usb2="00000002"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-314325</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24.75pt;height:144pt;width:144pt;mso-position-horizontal:outside;mso-position-horizontal-relative:margin;mso-wrap-style:none;z-index:251659264;mso-width-relative:page;mso-height-relative:page;" filled="f" stroked="f" coordsize="21600,21600" o:gfxdata="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gYiCa1gAAAAgBAAAPAAAAAAAAAAEAIAAAACIAAABkcnMvZG93bnJldi54bWxQSwECFAAU&#10;AAAACACHTuJAcer/9CwCAABVBAAADgAAAAAAAAABACAAAAAlAQAAZHJzL2Uyb0RvYy54bWxQSwUG&#10;AAAAAAYABgBZAQAAww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kY2JlZjQzNThlMjUzMzgzYjM1N2E0NTRiOWVmOWMifQ=="/>
  </w:docVars>
  <w:rsids>
    <w:rsidRoot w:val="1BC94BCA"/>
    <w:rsid w:val="02393CFA"/>
    <w:rsid w:val="02AA43B1"/>
    <w:rsid w:val="07E60442"/>
    <w:rsid w:val="0BB340BA"/>
    <w:rsid w:val="0FF7F0DC"/>
    <w:rsid w:val="108956A8"/>
    <w:rsid w:val="15BB25B1"/>
    <w:rsid w:val="1B4412D6"/>
    <w:rsid w:val="1BC94BCA"/>
    <w:rsid w:val="223C340C"/>
    <w:rsid w:val="30552494"/>
    <w:rsid w:val="31FCB213"/>
    <w:rsid w:val="348623A1"/>
    <w:rsid w:val="3553CA66"/>
    <w:rsid w:val="3D5E3151"/>
    <w:rsid w:val="3E65024B"/>
    <w:rsid w:val="3FFF4D31"/>
    <w:rsid w:val="404167CE"/>
    <w:rsid w:val="414002AC"/>
    <w:rsid w:val="496954F9"/>
    <w:rsid w:val="4BFD4072"/>
    <w:rsid w:val="4F6DF4B6"/>
    <w:rsid w:val="52963899"/>
    <w:rsid w:val="56FE1CDC"/>
    <w:rsid w:val="5BFF551E"/>
    <w:rsid w:val="5CEBA910"/>
    <w:rsid w:val="5E39645E"/>
    <w:rsid w:val="5E6D48D1"/>
    <w:rsid w:val="60120673"/>
    <w:rsid w:val="60776B58"/>
    <w:rsid w:val="6CBD785A"/>
    <w:rsid w:val="74EDE2C3"/>
    <w:rsid w:val="758A7308"/>
    <w:rsid w:val="75EEECED"/>
    <w:rsid w:val="77FEDDB8"/>
    <w:rsid w:val="77FFF5B8"/>
    <w:rsid w:val="7AF7E92F"/>
    <w:rsid w:val="7BFD3492"/>
    <w:rsid w:val="7EA7B48C"/>
    <w:rsid w:val="7F38174D"/>
    <w:rsid w:val="7F5FC2F8"/>
    <w:rsid w:val="7FAFEC64"/>
    <w:rsid w:val="7FC7BE4F"/>
    <w:rsid w:val="7FFEB7BA"/>
    <w:rsid w:val="B599216B"/>
    <w:rsid w:val="BA9F2229"/>
    <w:rsid w:val="BB2EE6FA"/>
    <w:rsid w:val="C7D68B4A"/>
    <w:rsid w:val="DF9DD461"/>
    <w:rsid w:val="DFFF3005"/>
    <w:rsid w:val="E79F32DA"/>
    <w:rsid w:val="E7BFCD9F"/>
    <w:rsid w:val="ECDE4E14"/>
    <w:rsid w:val="F53F9332"/>
    <w:rsid w:val="F7D36B99"/>
    <w:rsid w:val="F7EF5B84"/>
    <w:rsid w:val="F97DF541"/>
    <w:rsid w:val="FBA5E882"/>
    <w:rsid w:val="FBBD9E81"/>
    <w:rsid w:val="FDCF6D1D"/>
    <w:rsid w:val="FE6D871C"/>
    <w:rsid w:val="FEEDBA3C"/>
    <w:rsid w:val="FEFE9AA5"/>
    <w:rsid w:val="FF2F5999"/>
    <w:rsid w:val="FF3DEB57"/>
    <w:rsid w:val="FF5FE475"/>
    <w:rsid w:val="FFDF1BB2"/>
    <w:rsid w:val="FFFE71DB"/>
    <w:rsid w:val="FFFFD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beforeAutospacing="0" w:after="120" w:afterAutospacing="0"/>
      <w:ind w:left="4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beforeAutospacing="0" w:afterAutospacing="0"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2"/>
    <w:qFormat/>
    <w:uiPriority w:val="0"/>
    <w:pPr>
      <w:ind w:left="0" w:firstLine="420"/>
    </w:pPr>
    <w:rPr>
      <w:rFonts w:ascii="仿宋_GB2312" w:eastAsia="仿宋_GB2312" w:cs="仿宋_GB2312"/>
      <w:sz w:val="32"/>
      <w:szCs w:val="32"/>
    </w:rPr>
  </w:style>
  <w:style w:type="character" w:styleId="9">
    <w:name w:val="Strong"/>
    <w:basedOn w:val="8"/>
    <w:qFormat/>
    <w:uiPriority w:val="0"/>
    <w:rPr>
      <w:b/>
    </w:rPr>
  </w:style>
  <w:style w:type="character" w:styleId="10">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3637</Words>
  <Characters>3801</Characters>
  <Lines>0</Lines>
  <Paragraphs>0</Paragraphs>
  <TotalTime>0</TotalTime>
  <ScaleCrop>false</ScaleCrop>
  <LinksUpToDate>false</LinksUpToDate>
  <CharactersWithSpaces>3827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2022-11-25T00:28:00Z</dcterms:created>
  <dc:creator>Lenovo</dc:creator>
  <cp:lastModifiedBy>Administrator</cp:lastModifiedBy>
  <dcterms:modified xsi:type="dcterms:W3CDTF">2023-01-04T12:14:24Z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235038FC2A204D1888CEF9EA26A0F9C1</vt:lpwstr>
  </property>
</Properties>
</file>