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 xml:space="preserve">2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2023年南沙区教育局联合广铁一中教育集团公开招聘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南沙区广铁一中铁英学校事业编制教师资格审查目录表</w:t>
      </w:r>
    </w:p>
    <w:p>
      <w:pPr>
        <w:pStyle w:val="2"/>
        <w:rPr>
          <w:sz w:val="18"/>
          <w:szCs w:val="18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就业协议书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（尚未取得学历学位证书提供）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高级中学（ ）初级中学（ ）小学（ 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中小学教师资格考试合格证明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笔试合格成绩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暂未取得教师资格证者提供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color w:val="auto"/>
                <w:szCs w:val="21"/>
              </w:rPr>
              <w:t>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社保清单、空白三方协议书（未曾就业择业期人员提供）</w:t>
            </w:r>
          </w:p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劳动合同、社保缴纳历史明细、解除劳动关系证明（单位盖章）（曾就业择业期人员提供）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100" w:right="1519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ZjY5MDBhYjdiZTY0MTE0ZjllOTM4OTMyNDQzM2I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BE54210"/>
    <w:rsid w:val="1E5F6E92"/>
    <w:rsid w:val="21095360"/>
    <w:rsid w:val="29BE0253"/>
    <w:rsid w:val="3639581C"/>
    <w:rsid w:val="4E141150"/>
    <w:rsid w:val="50515503"/>
    <w:rsid w:val="51BF6056"/>
    <w:rsid w:val="63641FE0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521</Words>
  <Characters>524</Characters>
  <Lines>3</Lines>
  <Paragraphs>1</Paragraphs>
  <TotalTime>8</TotalTime>
  <ScaleCrop>false</ScaleCrop>
  <LinksUpToDate>false</LinksUpToDate>
  <CharactersWithSpaces>601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鱼儿墨墨</cp:lastModifiedBy>
  <cp:lastPrinted>2022-04-02T03:40:00Z</cp:lastPrinted>
  <dcterms:modified xsi:type="dcterms:W3CDTF">2022-12-24T09:26:29Z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91405ABA414A44B5BE9B363FBD792F15</vt:lpwstr>
  </property>
</Properties>
</file>