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本人参加2023年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泉州市鲤城区属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专项公开招聘新任教师考试，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应聘学校：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bookmarkStart w:id="0" w:name="_GoBack"/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取得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高中（中职）及以上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（学科）</w:t>
      </w:r>
      <w:r>
        <w:rPr>
          <w:rFonts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教</w:t>
      </w:r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师资格证书，并按规定的时间将教师资格证书及普通话等级证书原件、复印件送交泉州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市鲤城区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MTYxZGQyODliZTgxYTFiOTdiOGQ2ZjUxODAwNDEifQ=="/>
  </w:docVars>
  <w:rsids>
    <w:rsidRoot w:val="00000000"/>
    <w:rsid w:val="07601A9D"/>
    <w:rsid w:val="11D64203"/>
    <w:rsid w:val="133D368A"/>
    <w:rsid w:val="1E322B33"/>
    <w:rsid w:val="3C9E772E"/>
    <w:rsid w:val="558C523A"/>
    <w:rsid w:val="6BF77265"/>
    <w:rsid w:val="7F5F30B9"/>
    <w:rsid w:val="ED1C2019"/>
    <w:rsid w:val="FFFED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224</Words>
  <Characters>233</Characters>
  <Lines>0</Lines>
  <Paragraphs>0</Paragraphs>
  <TotalTime>17</TotalTime>
  <ScaleCrop>false</ScaleCrop>
  <LinksUpToDate>false</LinksUpToDate>
  <CharactersWithSpaces>330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user</cp:lastModifiedBy>
  <cp:lastPrinted>2023-01-12T18:57:42Z</cp:lastPrinted>
  <dcterms:modified xsi:type="dcterms:W3CDTF">2023-01-12T18:57:50Z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167BCB486E3B43F19EA2AB0FA0CA5437</vt:lpwstr>
  </property>
</Properties>
</file>