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1417"/>
        <w:gridCol w:w="992"/>
        <w:gridCol w:w="709"/>
        <w:gridCol w:w="3302"/>
        <w:gridCol w:w="6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90" w:lineRule="exact"/>
              <w:jc w:val="center"/>
              <w:rPr>
                <w:rFonts w:ascii="Times New Roman" w:hAnsi="Times New Roman" w:eastAsia="方正小标宋_GBK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eastAsia="方正小标宋_GBK"/>
                <w:b/>
                <w:bCs/>
                <w:sz w:val="36"/>
                <w:szCs w:val="36"/>
              </w:rPr>
              <w:t>天府锦城实验室（前沿医学中心）2023年招聘岗位情况表</w:t>
            </w:r>
          </w:p>
          <w:p>
            <w:pPr>
              <w:spacing w:line="590" w:lineRule="exact"/>
              <w:jc w:val="center"/>
              <w:rPr>
                <w:rFonts w:ascii="Times New Roman" w:hAnsi="Times New Roman" w:eastAsia="方正小标宋_GBK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拟招部门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拟招岗位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拟定职级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拟招人数</w:t>
            </w:r>
          </w:p>
        </w:tc>
        <w:tc>
          <w:tcPr>
            <w:tcW w:w="3302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岗位职责</w:t>
            </w:r>
          </w:p>
        </w:tc>
        <w:tc>
          <w:tcPr>
            <w:tcW w:w="6049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核心管理</w:t>
            </w:r>
            <w:r>
              <w:rPr>
                <w:rFonts w:ascii="Times New Roman" w:hAnsi="Times New Roman" w:eastAsia="方正仿宋_GBK"/>
                <w:sz w:val="24"/>
              </w:rPr>
              <w:t>岗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副主任（科研管理）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副主任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负责制定年度科研计划，谋划科研布局；主持国家或地方政府重大科技任务申报和结题；领导开展学术交流等</w:t>
            </w:r>
          </w:p>
        </w:tc>
        <w:tc>
          <w:tcPr>
            <w:tcW w:w="6049" w:type="dxa"/>
            <w:tcBorders>
              <w:top w:val="single" w:color="auto" w:sz="4" w:space="0"/>
            </w:tcBorders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1.年龄不限，博士学历</w:t>
            </w:r>
            <w:r>
              <w:rPr>
                <w:rFonts w:hint="eastAsia" w:ascii="Times New Roman" w:hAnsi="Times New Roman" w:eastAsia="方正仿宋_GBK"/>
                <w:sz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</w:rPr>
              <w:t>生物医药相关专业；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</w:t>
            </w:r>
            <w:r>
              <w:rPr>
                <w:rFonts w:hint="eastAsia" w:ascii="Times New Roman" w:hAnsi="Times New Roman" w:eastAsia="方正仿宋_GBK"/>
                <w:sz w:val="24"/>
              </w:rPr>
              <w:t>国内</w:t>
            </w:r>
            <w:r>
              <w:rPr>
                <w:rFonts w:ascii="Times New Roman" w:hAnsi="Times New Roman" w:eastAsia="方正仿宋_GBK"/>
                <w:sz w:val="24"/>
              </w:rPr>
              <w:t>外科研院所任职副教授以上或全球500强生物医药企业任职研发总监及以上或10年以上相关同等职务经历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科研管理岗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助理研究员（医药方向）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助理研究员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负责从事</w:t>
            </w:r>
            <w:r>
              <w:rPr>
                <w:rFonts w:hint="eastAsia" w:ascii="Times New Roman" w:hAnsi="Times New Roman" w:eastAsia="方正仿宋_GBK"/>
                <w:sz w:val="24"/>
              </w:rPr>
              <w:t>生物医药方向</w:t>
            </w:r>
            <w:r>
              <w:rPr>
                <w:rFonts w:ascii="Times New Roman" w:hAnsi="Times New Roman" w:eastAsia="方正仿宋_GBK"/>
                <w:sz w:val="24"/>
              </w:rPr>
              <w:t>基础研究、应用基础研究、技术研发；科研设备日常管理；科研制度建设；科研项目申报、验收、结题等</w:t>
            </w:r>
            <w:r>
              <w:rPr>
                <w:rFonts w:hint="eastAsia" w:ascii="Times New Roman" w:hAnsi="Times New Roman" w:eastAsia="方正仿宋_GBK"/>
                <w:sz w:val="24"/>
              </w:rPr>
              <w:t>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1.年龄40岁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（含）</w:t>
            </w:r>
            <w:r>
              <w:rPr>
                <w:rFonts w:ascii="Times New Roman" w:hAnsi="Times New Roman" w:eastAsia="方正仿宋_GBK"/>
                <w:sz w:val="24"/>
              </w:rPr>
              <w:t>以下，博士学历，生物医药相关专业；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2.任助理研究员满1年，博士后出站合格人员，或国内外</w:t>
            </w:r>
            <w:r>
              <w:rPr>
                <w:rFonts w:hint="eastAsia" w:ascii="Times New Roman" w:hAnsi="Times New Roman" w:eastAsia="方正仿宋_GBK"/>
                <w:sz w:val="24"/>
              </w:rPr>
              <w:t>知名</w:t>
            </w:r>
            <w:r>
              <w:rPr>
                <w:rFonts w:ascii="Times New Roman" w:hAnsi="Times New Roman" w:eastAsia="方正仿宋_GBK"/>
                <w:sz w:val="24"/>
              </w:rPr>
              <w:t>药企从事项目研发管理满3年；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3.作为主要人员承担</w:t>
            </w:r>
            <w:r>
              <w:rPr>
                <w:rFonts w:hint="eastAsia" w:ascii="Times New Roman" w:hAnsi="Times New Roman" w:eastAsia="方正仿宋_GBK"/>
                <w:sz w:val="24"/>
              </w:rPr>
              <w:t>或参与过</w:t>
            </w:r>
            <w:r>
              <w:rPr>
                <w:rFonts w:ascii="Times New Roman" w:hAnsi="Times New Roman" w:eastAsia="方正仿宋_GBK"/>
                <w:sz w:val="24"/>
              </w:rPr>
              <w:t>国家或地方政府科研任务；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4.以第一作者发表学术论文3篇及以上；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科研管理岗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助理研究员（器械方向）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助理研究员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负责从事</w:t>
            </w:r>
            <w:r>
              <w:rPr>
                <w:rFonts w:hint="eastAsia" w:ascii="Times New Roman" w:hAnsi="Times New Roman" w:eastAsia="方正仿宋_GBK"/>
                <w:sz w:val="24"/>
              </w:rPr>
              <w:t>医疗器械方向</w:t>
            </w:r>
            <w:r>
              <w:rPr>
                <w:rFonts w:ascii="Times New Roman" w:hAnsi="Times New Roman" w:eastAsia="方正仿宋_GBK"/>
                <w:sz w:val="24"/>
              </w:rPr>
              <w:t>基础研究、应用基础研究、技术研发；科研设备日常管理；科研制度建设；科研项目申报、验收、结题等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1.年龄40岁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（含）</w:t>
            </w:r>
            <w:r>
              <w:rPr>
                <w:rFonts w:ascii="Times New Roman" w:hAnsi="Times New Roman" w:eastAsia="方正仿宋_GBK"/>
                <w:sz w:val="24"/>
              </w:rPr>
              <w:t>以下，博士学历，生物医药、</w:t>
            </w:r>
            <w:r>
              <w:rPr>
                <w:rFonts w:hint="eastAsia" w:ascii="Times New Roman" w:hAnsi="Times New Roman" w:eastAsia="方正仿宋_GBK"/>
                <w:sz w:val="24"/>
              </w:rPr>
              <w:t>医疗</w:t>
            </w:r>
            <w:r>
              <w:rPr>
                <w:rFonts w:ascii="Times New Roman" w:hAnsi="Times New Roman" w:eastAsia="方正仿宋_GBK"/>
                <w:sz w:val="24"/>
              </w:rPr>
              <w:t>器械相关专业；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2.任助理研究员满1年，博士后出站合格人员，或国内外</w:t>
            </w:r>
            <w:r>
              <w:rPr>
                <w:rFonts w:hint="eastAsia" w:ascii="Times New Roman" w:hAnsi="Times New Roman" w:eastAsia="方正仿宋_GBK"/>
                <w:sz w:val="24"/>
              </w:rPr>
              <w:t>知名</w:t>
            </w:r>
            <w:r>
              <w:rPr>
                <w:rStyle w:val="7"/>
                <w:rFonts w:eastAsia="方正仿宋_GBK"/>
                <w:color w:val="auto"/>
              </w:rPr>
              <w:t>医疗器械企业</w:t>
            </w:r>
            <w:r>
              <w:rPr>
                <w:rFonts w:ascii="Times New Roman" w:hAnsi="Times New Roman" w:eastAsia="方正仿宋_GBK"/>
                <w:sz w:val="24"/>
              </w:rPr>
              <w:t>从事项目研发管理满3年；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3.作为主要人员承担</w:t>
            </w:r>
            <w:r>
              <w:rPr>
                <w:rFonts w:hint="eastAsia" w:ascii="Times New Roman" w:hAnsi="Times New Roman" w:eastAsia="方正仿宋_GBK"/>
                <w:sz w:val="24"/>
              </w:rPr>
              <w:t>或参与过</w:t>
            </w:r>
            <w:r>
              <w:rPr>
                <w:rFonts w:ascii="Times New Roman" w:hAnsi="Times New Roman" w:eastAsia="方正仿宋_GBK"/>
                <w:sz w:val="24"/>
              </w:rPr>
              <w:t>国家或地方政府科研任务；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4.以第一作者发表学术论文3篇及以上；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科研管理岗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科研助理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协助</w:t>
            </w:r>
            <w:r>
              <w:rPr>
                <w:rFonts w:ascii="Times New Roman" w:hAnsi="Times New Roman" w:eastAsia="方正仿宋_GBK"/>
                <w:sz w:val="24"/>
              </w:rPr>
              <w:t>基础研究、应用基础研究、技术研发；协助科研项目</w:t>
            </w:r>
            <w:r>
              <w:rPr>
                <w:rFonts w:hint="eastAsia" w:ascii="Times New Roman" w:hAnsi="Times New Roman" w:eastAsia="方正仿宋_GBK"/>
                <w:sz w:val="24"/>
              </w:rPr>
              <w:t>的申请</w:t>
            </w:r>
            <w:r>
              <w:rPr>
                <w:rFonts w:ascii="Times New Roman" w:hAnsi="Times New Roman" w:eastAsia="方正仿宋_GBK"/>
                <w:sz w:val="24"/>
              </w:rPr>
              <w:t>、方案论证、过程管理、经费管理、档案管理、专利管理</w:t>
            </w:r>
            <w:r>
              <w:rPr>
                <w:rFonts w:hint="eastAsia" w:ascii="Times New Roman" w:hAnsi="Times New Roman" w:eastAsia="方正仿宋_GBK"/>
                <w:sz w:val="24"/>
              </w:rPr>
              <w:t>、设备管理</w:t>
            </w:r>
            <w:r>
              <w:rPr>
                <w:rFonts w:ascii="Times New Roman" w:hAnsi="Times New Roman" w:eastAsia="方正仿宋_GBK"/>
                <w:sz w:val="24"/>
              </w:rPr>
              <w:t>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Style w:val="7"/>
                <w:rFonts w:eastAsia="方正仿宋_GBK"/>
                <w:color w:val="auto"/>
              </w:rPr>
            </w:pPr>
            <w:r>
              <w:rPr>
                <w:rStyle w:val="7"/>
                <w:rFonts w:eastAsia="方正仿宋_GBK"/>
                <w:color w:val="auto"/>
              </w:rPr>
              <w:t>1.年龄35岁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（含）</w:t>
            </w:r>
            <w:r>
              <w:rPr>
                <w:rStyle w:val="7"/>
                <w:rFonts w:eastAsia="方正仿宋_GBK"/>
                <w:color w:val="auto"/>
              </w:rPr>
              <w:t>以下，硕士及以上学历，</w:t>
            </w:r>
            <w:r>
              <w:rPr>
                <w:rFonts w:ascii="Times New Roman" w:hAnsi="Times New Roman" w:eastAsia="方正仿宋_GBK"/>
                <w:sz w:val="24"/>
              </w:rPr>
              <w:t>生物医药、</w:t>
            </w:r>
            <w:r>
              <w:rPr>
                <w:rFonts w:hint="eastAsia" w:ascii="Times New Roman" w:hAnsi="Times New Roman" w:eastAsia="方正仿宋_GBK"/>
                <w:sz w:val="24"/>
              </w:rPr>
              <w:t>医疗</w:t>
            </w:r>
            <w:r>
              <w:rPr>
                <w:rFonts w:ascii="Times New Roman" w:hAnsi="Times New Roman" w:eastAsia="方正仿宋_GBK"/>
                <w:sz w:val="24"/>
              </w:rPr>
              <w:t>器械相关专业</w:t>
            </w:r>
            <w:r>
              <w:rPr>
                <w:rStyle w:val="7"/>
                <w:rFonts w:eastAsia="方正仿宋_GBK"/>
                <w:color w:val="auto"/>
              </w:rPr>
              <w:t>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Style w:val="7"/>
                <w:rFonts w:eastAsia="方正仿宋_GBK"/>
                <w:color w:val="auto"/>
              </w:rPr>
              <w:t>2.掌握和运用本专业的基础理论知识，具有完成本岗位工作的实际能力，能够胜任一般研究课题的基础性工作；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行政管理岗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综合管理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主管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</w:t>
            </w:r>
            <w:r>
              <w:rPr>
                <w:rFonts w:hint="eastAsia" w:ascii="Times New Roman" w:hAnsi="Times New Roman" w:eastAsia="方正仿宋_GBK"/>
                <w:sz w:val="24"/>
              </w:rPr>
              <w:t>实验室</w:t>
            </w:r>
            <w:r>
              <w:rPr>
                <w:rFonts w:ascii="Times New Roman" w:hAnsi="Times New Roman" w:eastAsia="方正仿宋_GBK"/>
                <w:sz w:val="24"/>
              </w:rPr>
              <w:t>平台公司运维管理、资产管理</w:t>
            </w:r>
            <w:r>
              <w:rPr>
                <w:rFonts w:hint="eastAsia" w:ascii="Times New Roman" w:hAnsi="Times New Roman" w:eastAsia="方正仿宋_GBK"/>
                <w:sz w:val="24"/>
              </w:rPr>
              <w:t>、</w:t>
            </w:r>
            <w:r>
              <w:rPr>
                <w:rFonts w:ascii="Times New Roman" w:hAnsi="Times New Roman" w:eastAsia="方正仿宋_GBK"/>
                <w:sz w:val="24"/>
              </w:rPr>
              <w:t>后勤管理</w:t>
            </w:r>
            <w:r>
              <w:rPr>
                <w:rFonts w:hint="eastAsia" w:ascii="Times New Roman" w:hAnsi="Times New Roman" w:eastAsia="方正仿宋_GBK"/>
                <w:sz w:val="24"/>
              </w:rPr>
              <w:t>及安全管理</w:t>
            </w:r>
            <w:r>
              <w:rPr>
                <w:rFonts w:ascii="Times New Roman" w:hAnsi="Times New Roman" w:eastAsia="方正仿宋_GBK"/>
                <w:sz w:val="24"/>
              </w:rPr>
              <w:t>等工作</w:t>
            </w:r>
          </w:p>
        </w:tc>
        <w:tc>
          <w:tcPr>
            <w:tcW w:w="6049" w:type="dxa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1.年龄40岁（含）以下，本科及以上学历；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2.具有8年以上相关工作经历；</w:t>
            </w:r>
          </w:p>
          <w:p>
            <w:pPr>
              <w:spacing w:line="590" w:lineRule="exact"/>
              <w:jc w:val="left"/>
              <w:rPr>
                <w:rStyle w:val="7"/>
                <w:rFonts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sz w:val="24"/>
              </w:rPr>
              <w:t>3.具有机关事业单位、科研院所、大型国企</w:t>
            </w:r>
            <w:r>
              <w:rPr>
                <w:rFonts w:hint="eastAsia" w:ascii="Times New Roman" w:hAnsi="Times New Roman" w:eastAsia="方正仿宋_GBK"/>
                <w:sz w:val="24"/>
              </w:rPr>
              <w:t>生物医药相关</w:t>
            </w:r>
            <w:r>
              <w:rPr>
                <w:rFonts w:ascii="Times New Roman" w:hAnsi="Times New Roman" w:eastAsia="方正仿宋_GBK"/>
                <w:sz w:val="24"/>
              </w:rPr>
              <w:t>工作</w:t>
            </w:r>
            <w:r>
              <w:rPr>
                <w:rFonts w:hint="eastAsia" w:ascii="Times New Roman" w:hAnsi="Times New Roman" w:eastAsia="方正仿宋_GBK"/>
                <w:sz w:val="24"/>
              </w:rPr>
              <w:t>经历</w:t>
            </w:r>
            <w:r>
              <w:rPr>
                <w:rFonts w:ascii="Times New Roman" w:hAnsi="Times New Roman" w:eastAsia="方正仿宋_GBK"/>
                <w:sz w:val="24"/>
              </w:rPr>
              <w:t>者优先；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行政管理岗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综合管理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主办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负责实验室机制体系建设、宣传策划、综合文稿等工作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  <w:r>
              <w:rPr>
                <w:rFonts w:ascii="Times New Roman" w:hAnsi="Times New Roman" w:eastAsia="方正仿宋_GBK"/>
                <w:sz w:val="24"/>
              </w:rPr>
              <w:t>.年龄35岁（含）以下，本科及以上学历；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</w:t>
            </w:r>
            <w:r>
              <w:rPr>
                <w:rFonts w:ascii="Times New Roman" w:hAnsi="Times New Roman" w:eastAsia="方正仿宋_GBK"/>
                <w:sz w:val="24"/>
              </w:rPr>
              <w:t>.具有3年以上相关工作经验；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>3.机关事业单位、科研院所、大型国企</w:t>
            </w:r>
            <w:r>
              <w:rPr>
                <w:rFonts w:hint="eastAsia" w:ascii="Times New Roman" w:hAnsi="Times New Roman" w:eastAsia="方正仿宋_GBK"/>
                <w:sz w:val="24"/>
              </w:rPr>
              <w:t>相关工作经历</w:t>
            </w:r>
            <w:r>
              <w:rPr>
                <w:rFonts w:ascii="Times New Roman" w:hAnsi="Times New Roman" w:eastAsia="方正仿宋_GBK"/>
                <w:sz w:val="24"/>
              </w:rPr>
              <w:t>优先</w:t>
            </w:r>
            <w:r>
              <w:rPr>
                <w:rFonts w:hint="eastAsia" w:ascii="Times New Roman" w:hAnsi="Times New Roman" w:eastAsia="方正仿宋_GBK"/>
                <w:sz w:val="24"/>
              </w:rPr>
              <w:t>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4.文字功底强，有较强的写作能力；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行政管理岗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行政专员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专员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负责实验室人力资源管理、党建、纪检、文档管理等工作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Style w:val="6"/>
                <w:rFonts w:hint="default" w:ascii="Times New Roman" w:hAnsi="Times New Roman"/>
                <w:color w:val="auto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1.年龄30岁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（含）</w:t>
            </w:r>
            <w:r>
              <w:rPr>
                <w:rFonts w:ascii="Times New Roman" w:hAnsi="Times New Roman" w:eastAsia="方正仿宋_GBK"/>
                <w:sz w:val="24"/>
              </w:rPr>
              <w:t>以下，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本科及以上学历；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2.具有</w:t>
            </w:r>
            <w:r>
              <w:rPr>
                <w:rStyle w:val="7"/>
                <w:rFonts w:eastAsia="方正仿宋_GBK"/>
                <w:color w:val="auto"/>
              </w:rPr>
              <w:t>1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t>年以上人力资源相关工作经验优先；</w:t>
            </w:r>
            <w:r>
              <w:rPr>
                <w:rStyle w:val="6"/>
                <w:rFonts w:hint="default" w:ascii="Times New Roman" w:hAnsi="Times New Roman"/>
                <w:color w:val="auto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>3.机关事业单位、科研院所、大型国企</w:t>
            </w:r>
            <w:r>
              <w:rPr>
                <w:rFonts w:hint="eastAsia" w:ascii="Times New Roman" w:hAnsi="Times New Roman" w:eastAsia="方正仿宋_GBK"/>
                <w:sz w:val="24"/>
              </w:rPr>
              <w:t>相关工作经历</w:t>
            </w:r>
            <w:r>
              <w:rPr>
                <w:rFonts w:ascii="Times New Roman" w:hAnsi="Times New Roman" w:eastAsia="方正仿宋_GBK"/>
                <w:sz w:val="24"/>
              </w:rPr>
              <w:t>优先</w:t>
            </w:r>
            <w:r>
              <w:rPr>
                <w:rFonts w:hint="eastAsia" w:ascii="Times New Roman" w:hAnsi="Times New Roman" w:eastAsia="方正仿宋_GBK"/>
                <w:sz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后勤支撑岗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财务部负责人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副部长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负责实验室财务工作，包括财务体系建设、核算管理、税务管理、预算管理、国有资产管理等工作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1.年龄35岁（含）以下，本科及以上学历，财务相关专业；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2.具有8年以上相关工作经历；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3.具有投资、金融行业相关工作经历，或机关事业单位、科研院所、大型国企财务负责人岗位者优先</w:t>
            </w:r>
            <w:r>
              <w:rPr>
                <w:rFonts w:hint="eastAsia" w:ascii="Times New Roman" w:hAnsi="Times New Roman" w:eastAsia="方正仿宋_GBK"/>
                <w:sz w:val="24"/>
              </w:rPr>
              <w:t>；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>4.持有相关会计资格专业证书优先；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后勤支撑岗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会计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专员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负责实验室核算管理、税务管理、预算管理、档案管理、科研经费管理等工作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1.年龄30岁（含）以下，本科及以上学历，财务相关专业；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2.具有1年以上财务相关工作经验；</w:t>
            </w:r>
            <w:r>
              <w:rPr>
                <w:rFonts w:ascii="Times New Roman" w:hAnsi="Times New Roman" w:eastAsia="方正仿宋_GBK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>3.机关事业单位、科研院所、大型国企</w:t>
            </w:r>
            <w:r>
              <w:rPr>
                <w:rFonts w:hint="eastAsia" w:ascii="Times New Roman" w:hAnsi="Times New Roman" w:eastAsia="方正仿宋_GBK"/>
                <w:sz w:val="24"/>
              </w:rPr>
              <w:t>相关工作经历</w:t>
            </w:r>
            <w:r>
              <w:rPr>
                <w:rFonts w:ascii="Times New Roman" w:hAnsi="Times New Roman" w:eastAsia="方正仿宋_GBK"/>
                <w:sz w:val="24"/>
              </w:rPr>
              <w:t>优先</w:t>
            </w:r>
            <w:r>
              <w:rPr>
                <w:rFonts w:hint="eastAsia" w:ascii="Times New Roman" w:hAnsi="Times New Roman" w:eastAsia="方正仿宋_GBK"/>
                <w:sz w:val="24"/>
              </w:rPr>
              <w:t>；</w:t>
            </w:r>
          </w:p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4.持有相关会计资格专业证书优先；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后勤支撑岗</w:t>
            </w:r>
          </w:p>
        </w:tc>
        <w:tc>
          <w:tcPr>
            <w:tcW w:w="1417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出纳</w:t>
            </w:r>
          </w:p>
        </w:tc>
        <w:tc>
          <w:tcPr>
            <w:tcW w:w="992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专员</w:t>
            </w:r>
          </w:p>
        </w:tc>
        <w:tc>
          <w:tcPr>
            <w:tcW w:w="70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9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负责实验室资金结算、资金支付、票据管理、对账、银行账户管理、档案管理等工作</w:t>
            </w:r>
          </w:p>
        </w:tc>
        <w:tc>
          <w:tcPr>
            <w:tcW w:w="6049" w:type="dxa"/>
            <w:vAlign w:val="center"/>
          </w:tcPr>
          <w:p>
            <w:pPr>
              <w:spacing w:line="59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1.年龄30岁（含）以下，本科及以上学历，财务相关专业；</w:t>
            </w:r>
          </w:p>
          <w:p>
            <w:pPr>
              <w:spacing w:line="59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</w:t>
            </w:r>
            <w:r>
              <w:rPr>
                <w:rFonts w:ascii="Times New Roman" w:hAnsi="Times New Roman" w:eastAsia="方正仿宋_GBK"/>
                <w:sz w:val="24"/>
              </w:rPr>
              <w:t>.机关事业单位、科研院所、大型国企</w:t>
            </w:r>
            <w:r>
              <w:rPr>
                <w:rFonts w:hint="eastAsia" w:ascii="Times New Roman" w:hAnsi="Times New Roman" w:eastAsia="方正仿宋_GBK"/>
                <w:sz w:val="24"/>
              </w:rPr>
              <w:t>相关工作经历</w:t>
            </w:r>
            <w:r>
              <w:rPr>
                <w:rFonts w:ascii="Times New Roman" w:hAnsi="Times New Roman" w:eastAsia="方正仿宋_GBK"/>
                <w:sz w:val="24"/>
              </w:rPr>
              <w:t>优先</w:t>
            </w:r>
            <w:r>
              <w:rPr>
                <w:rFonts w:hint="eastAsia" w:ascii="Times New Roman" w:hAnsi="Times New Roman" w:eastAsia="方正仿宋_GBK"/>
                <w:sz w:val="24"/>
              </w:rPr>
              <w:t>；</w:t>
            </w:r>
          </w:p>
          <w:p>
            <w:pPr>
              <w:spacing w:line="59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3.持有相关会计资格专业证书优先；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zQxMTI5YTgzMmFiMDZlZjU5ZjI1YTg2MmVhNDkifQ=="/>
  </w:docVars>
  <w:rsids>
    <w:rsidRoot w:val="74E42F13"/>
    <w:rsid w:val="74E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2023-01-18T05:55:00Z</dcterms:created>
  <dc:creator>user</dc:creator>
  <cp:lastModifiedBy>user</cp:lastModifiedBy>
  <dcterms:modified xsi:type="dcterms:W3CDTF">2023-01-18T05:56:52Z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C65B0818D6BB468B8F83E87F4D5AD90D</vt:lpwstr>
  </property>
</Properties>
</file>