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A5" w:rsidRPr="00490084" w:rsidRDefault="006D25A5" w:rsidP="006D25A5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</w:t>
      </w:r>
      <w:r w:rsidR="008D60A0">
        <w:rPr>
          <w:rFonts w:hint="eastAsia"/>
          <w:b/>
          <w:sz w:val="28"/>
          <w:szCs w:val="24"/>
          <w:shd w:val="clear" w:color="auto" w:fill="FFFFFF"/>
        </w:rPr>
        <w:t>1</w:t>
      </w:r>
      <w:r w:rsidRPr="00490084">
        <w:rPr>
          <w:rFonts w:hint="eastAsia"/>
          <w:b/>
          <w:sz w:val="28"/>
          <w:szCs w:val="24"/>
          <w:shd w:val="clear" w:color="auto" w:fill="FFFFFF"/>
        </w:rPr>
        <w:t>：</w:t>
      </w:r>
    </w:p>
    <w:tbl>
      <w:tblPr>
        <w:tblpPr w:leftFromText="180" w:rightFromText="180" w:vertAnchor="page" w:horzAnchor="margin" w:tblpXSpec="center" w:tblpY="2442"/>
        <w:tblW w:w="14908" w:type="dxa"/>
        <w:tblLayout w:type="fixed"/>
        <w:tblLook w:val="0000"/>
      </w:tblPr>
      <w:tblGrid>
        <w:gridCol w:w="1571"/>
        <w:gridCol w:w="817"/>
        <w:gridCol w:w="805"/>
        <w:gridCol w:w="5453"/>
        <w:gridCol w:w="6262"/>
      </w:tblGrid>
      <w:tr w:rsidR="008D60A0" w:rsidTr="00DC6C85">
        <w:trPr>
          <w:trHeight w:val="1026"/>
        </w:trPr>
        <w:tc>
          <w:tcPr>
            <w:tcW w:w="14908" w:type="dxa"/>
            <w:gridSpan w:val="5"/>
            <w:tcBorders>
              <w:bottom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方正小标宋简体" w:hAnsi="Times New Roman" w:cs="黑体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小标宋简体" w:hAnsi="Times New Roman" w:cs="黑体" w:hint="eastAsia"/>
                <w:color w:val="000000"/>
                <w:kern w:val="0"/>
                <w:sz w:val="44"/>
                <w:szCs w:val="44"/>
                <w:lang/>
              </w:rPr>
              <w:t>2</w:t>
            </w:r>
            <w:r>
              <w:rPr>
                <w:rFonts w:ascii="Times New Roman" w:eastAsia="方正小标宋简体" w:hAnsi="Times New Roman" w:cs="黑体"/>
                <w:color w:val="000000"/>
                <w:kern w:val="0"/>
                <w:sz w:val="44"/>
                <w:szCs w:val="44"/>
                <w:lang/>
              </w:rPr>
              <w:t>023</w:t>
            </w:r>
            <w:r>
              <w:rPr>
                <w:rFonts w:ascii="Times New Roman" w:eastAsia="方正小标宋简体" w:hAnsi="Times New Roman" w:cs="黑体" w:hint="eastAsia"/>
                <w:color w:val="000000"/>
                <w:kern w:val="0"/>
                <w:sz w:val="44"/>
                <w:szCs w:val="44"/>
                <w:lang/>
              </w:rPr>
              <w:t>年度金华市委党校公开招聘工作人员需求表</w:t>
            </w:r>
          </w:p>
        </w:tc>
      </w:tr>
      <w:tr w:rsidR="008D60A0" w:rsidTr="00DC6C85">
        <w:trPr>
          <w:trHeight w:val="878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/>
              </w:rPr>
              <w:t>招聘岗位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/>
              </w:rPr>
              <w:t>岗位类别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8"/>
                <w:szCs w:val="28"/>
                <w:lang/>
              </w:rPr>
              <w:t>其他资格条件</w:t>
            </w:r>
          </w:p>
        </w:tc>
      </w:tr>
      <w:tr w:rsidR="008D60A0" w:rsidTr="00DC6C85">
        <w:trPr>
          <w:trHeight w:val="126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学科带头岗位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专业技术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哲学类、理论经济学类、应用经济学类、法学类、政治学类、公共管理类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1.1983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日以后出生；</w:t>
            </w:r>
          </w:p>
          <w:p w:rsidR="008D60A0" w:rsidRDefault="008D60A0" w:rsidP="00DC6C85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博士研究生。</w:t>
            </w:r>
          </w:p>
        </w:tc>
      </w:tr>
      <w:tr w:rsidR="008D60A0" w:rsidTr="00DC6C85">
        <w:trPr>
          <w:trHeight w:val="68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教研岗位（一）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黑体" w:hAnsi="Times New Roman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法学类</w:t>
            </w:r>
          </w:p>
        </w:tc>
        <w:tc>
          <w:tcPr>
            <w:tcW w:w="6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1.1993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日以后出生；</w:t>
            </w:r>
          </w:p>
          <w:p w:rsidR="008D60A0" w:rsidRDefault="008D60A0" w:rsidP="00DC6C85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2.2023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届普通高校硕士研究生及以上学历、学位毕业生。</w:t>
            </w:r>
          </w:p>
        </w:tc>
      </w:tr>
      <w:tr w:rsidR="008D60A0" w:rsidTr="00DC6C85">
        <w:trPr>
          <w:trHeight w:val="82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spacing w:line="50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教研岗位（二）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政治学类</w:t>
            </w:r>
          </w:p>
        </w:tc>
        <w:tc>
          <w:tcPr>
            <w:tcW w:w="6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spacing w:line="500" w:lineRule="exact"/>
              <w:jc w:val="lef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8D60A0" w:rsidTr="00DC6C85">
        <w:trPr>
          <w:trHeight w:val="68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spacing w:line="50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教研岗位（三）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社会学类</w:t>
            </w:r>
          </w:p>
        </w:tc>
        <w:tc>
          <w:tcPr>
            <w:tcW w:w="62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spacing w:line="500" w:lineRule="exact"/>
              <w:jc w:val="lef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  <w:tr w:rsidR="008D60A0" w:rsidTr="00DC6C85">
        <w:trPr>
          <w:trHeight w:val="70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教研岗位（四）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  <w:lang/>
              </w:rPr>
              <w:t>管理科学与工程类、公共管理类</w:t>
            </w:r>
          </w:p>
        </w:tc>
        <w:tc>
          <w:tcPr>
            <w:tcW w:w="6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0A0" w:rsidRDefault="008D60A0" w:rsidP="00DC6C85">
            <w:pPr>
              <w:spacing w:line="500" w:lineRule="exact"/>
              <w:jc w:val="left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</w:p>
        </w:tc>
      </w:tr>
    </w:tbl>
    <w:p w:rsidR="006D25A5" w:rsidRPr="008D60A0" w:rsidRDefault="006D25A5" w:rsidP="006D25A5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6D25A5" w:rsidRDefault="006D25A5" w:rsidP="006D25A5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EF1D8D" w:rsidRDefault="005D484C" w:rsidP="00EF1D8D">
      <w:pPr>
        <w:rPr>
          <w:szCs w:val="32"/>
        </w:rPr>
      </w:pPr>
    </w:p>
    <w:sectPr w:rsidR="005D484C" w:rsidRPr="00EF1D8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28" w:rsidRDefault="00A06028" w:rsidP="0011729D">
      <w:r>
        <w:separator/>
      </w:r>
    </w:p>
  </w:endnote>
  <w:endnote w:type="continuationSeparator" w:id="0">
    <w:p w:rsidR="00A06028" w:rsidRDefault="00A0602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E502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E502A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D60A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28" w:rsidRDefault="00A06028" w:rsidP="0011729D">
      <w:r>
        <w:separator/>
      </w:r>
    </w:p>
  </w:footnote>
  <w:footnote w:type="continuationSeparator" w:id="0">
    <w:p w:rsidR="00A06028" w:rsidRDefault="00A0602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6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BF5C3-9495-4110-B290-E46F221D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251</cp:revision>
  <cp:lastPrinted>2020-12-28T07:22:00Z</cp:lastPrinted>
  <dcterms:created xsi:type="dcterms:W3CDTF">2019-10-21T04:37:00Z</dcterms:created>
  <dcterms:modified xsi:type="dcterms:W3CDTF">2023-01-19T02:31:00Z</dcterms:modified>
</cp:coreProperties>
</file>