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镇海中学南浔分校关于选聘高层次教育人才的公告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为加强镇海中学南浔分校教师队伍建设，打造一支敬业奉献、专业素质高、具备引领作用的教育铁军，镇海中学南浔分校决定面向全国选聘事业单位高层次教育人才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名，现公告如下。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right="0" w:rightChars="0"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一、选聘岗位</w:t>
      </w:r>
    </w:p>
    <w:tbl>
      <w:tblPr>
        <w:tblStyle w:val="5"/>
        <w:tblpPr w:leftFromText="180" w:rightFromText="180" w:vertAnchor="text" w:horzAnchor="page" w:tblpX="1845" w:tblpY="376"/>
        <w:tblOverlap w:val="never"/>
        <w:tblW w:w="78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261"/>
        <w:gridCol w:w="1124"/>
        <w:gridCol w:w="1035"/>
        <w:gridCol w:w="1246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岗位</w:t>
            </w:r>
          </w:p>
        </w:tc>
        <w:tc>
          <w:tcPr>
            <w:tcW w:w="1261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初中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语文</w:t>
            </w:r>
          </w:p>
        </w:tc>
        <w:tc>
          <w:tcPr>
            <w:tcW w:w="112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初中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数学</w:t>
            </w:r>
          </w:p>
        </w:tc>
        <w:tc>
          <w:tcPr>
            <w:tcW w:w="103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初中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英语</w:t>
            </w:r>
          </w:p>
        </w:tc>
        <w:tc>
          <w:tcPr>
            <w:tcW w:w="124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初中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科学</w:t>
            </w:r>
          </w:p>
        </w:tc>
        <w:tc>
          <w:tcPr>
            <w:tcW w:w="150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初中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社会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计划数</w:t>
            </w:r>
          </w:p>
        </w:tc>
        <w:tc>
          <w:tcPr>
            <w:tcW w:w="1261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right="0"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2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right="0"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3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right="0"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4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right="0"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0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right="0"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Style w:val="7"/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二、</w:t>
      </w:r>
      <w:r>
        <w:rPr>
          <w:rStyle w:val="7"/>
          <w:rFonts w:hint="eastAsia" w:ascii="仿宋_GB2312" w:hAnsi="仿宋_GB2312" w:eastAsia="仿宋_GB2312" w:cs="仿宋_GB2312"/>
          <w:sz w:val="28"/>
          <w:szCs w:val="28"/>
        </w:rPr>
        <w:t>选聘对象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right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1.具有中华人民共和国国籍，身体健康。拥护中国共产党的领导，政治思想坚定，作风正派，无违法犯罪记录。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right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2.具有较强敬业、团队意识，认同我校办学理念，愿意坚持“学生在、老师在”的在职优秀教师。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right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3.持有相应学科的教师资格证和普通话证书。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right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身体健康，符合《浙江省教师资格体检标准》相关规定。一般学科教师年龄在35周岁及以下，具有博士研究生学历（学位）或副高级专业技术资格的人员年龄一般在45周岁以下，具有正高级专业技术资格的人员、紧缺特殊人才、高技能人才，年龄可适当放宽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right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5.尚未解除纪律处分或者正在接受纪律审查的人员、受过刑事处罚或者涉嫌违法犯罪正在接受调查的人员，以及国家和省另有规定不得应聘到事业单位有关岗位的人员，不接受应聘。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right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湖州市事业单位在编教师除外。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Style w:val="7"/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三、</w:t>
      </w:r>
      <w:r>
        <w:rPr>
          <w:rStyle w:val="7"/>
          <w:rFonts w:hint="eastAsia" w:ascii="仿宋_GB2312" w:hAnsi="仿宋_GB2312" w:eastAsia="仿宋_GB2312" w:cs="仿宋_GB2312"/>
          <w:sz w:val="28"/>
          <w:szCs w:val="28"/>
        </w:rPr>
        <w:t>选聘条件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大学本科及以上学历，且须满足下列条件之一：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（1）省特级教师或正高级专业技术职称教师；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（2）获地市级及以上名师或荣誉称号；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（3）获省级课堂教学评比一等奖及以上。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Style w:val="7"/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四、</w:t>
      </w:r>
      <w:r>
        <w:rPr>
          <w:rStyle w:val="7"/>
          <w:rFonts w:hint="eastAsia" w:ascii="仿宋_GB2312" w:hAnsi="仿宋_GB2312" w:eastAsia="仿宋_GB2312" w:cs="仿宋_GB2312"/>
          <w:sz w:val="28"/>
          <w:szCs w:val="28"/>
        </w:rPr>
        <w:t>选聘程序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right="0"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Style w:val="7"/>
          <w:rFonts w:hint="eastAsia" w:ascii="仿宋_GB2312" w:hAnsi="仿宋_GB2312" w:eastAsia="仿宋_GB2312" w:cs="仿宋_GB2312"/>
          <w:sz w:val="28"/>
          <w:szCs w:val="28"/>
        </w:rPr>
        <w:t>（一）网络报名和资格初审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right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有意向者请将报名表及相关证书扫描后打包压缩发送至电子邮箱:zhzxnxfx@163.com；联系电话：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13587930334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。报名时间截止到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日下午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16:00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（逾期报名不纳入考核），报名人员应对提交材料的真实性负责。凡弄虚作</w:t>
      </w:r>
      <w:r>
        <w:rPr>
          <w:rFonts w:hint="eastAsia" w:ascii="仿宋_GB2312" w:hAnsi="仿宋_GB2312" w:eastAsia="仿宋_GB2312" w:cs="仿宋_GB2312"/>
          <w:sz w:val="28"/>
          <w:szCs w:val="28"/>
        </w:rPr>
        <w:t>假者，一经查实，取消报考和聘用资格。需提供的材料：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right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1.《报名表》（电子版）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见附件1</w:t>
      </w:r>
      <w:r>
        <w:rPr>
          <w:rFonts w:hint="eastAsia" w:ascii="仿宋_GB2312" w:hAnsi="仿宋_GB2312" w:eastAsia="仿宋_GB2312" w:cs="仿宋_GB2312"/>
          <w:sz w:val="28"/>
          <w:szCs w:val="28"/>
        </w:rPr>
        <w:t>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right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2.身份证、学历、学位证书、教师资格证书、专业技术资格证书（扫描件）；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right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3.工作经历证明(扫描件);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right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4.其他符合本公告资格条件规定的相关文件和荣誉证书（扫描件）；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right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5.2000字的个人事迹简述(电子版)。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right="0"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Style w:val="7"/>
          <w:rFonts w:hint="eastAsia" w:ascii="仿宋_GB2312" w:hAnsi="仿宋_GB2312" w:eastAsia="仿宋_GB2312" w:cs="仿宋_GB2312"/>
          <w:sz w:val="28"/>
          <w:szCs w:val="28"/>
        </w:rPr>
        <w:t>（二）资格复审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right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报考人员在规定时间提供报名表、身份证、学历、学位证书、教师资格证书、专业技术资格证书、获奖证书等原件交学校验审。报考人员提供的信息和材料必须真实完整且与网上报名信息一致，资格审查将贯穿公开招聘的全过程，如发现弄虚作假者立即取消考试或聘用资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right="0"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Style w:val="7"/>
          <w:rFonts w:hint="eastAsia" w:ascii="仿宋_GB2312" w:hAnsi="仿宋_GB2312" w:eastAsia="仿宋_GB2312" w:cs="仿宋_GB2312"/>
          <w:sz w:val="28"/>
          <w:szCs w:val="28"/>
        </w:rPr>
        <w:t>（三）组织考核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right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成立选聘工作考核组，对提交的报名材料，依据选聘条件进行资格审查、综合评判，组织考核、体检，参照公务员录用考察工作有关规定进行考察，研究决定拟引进聘用人员。组织考核采用面谈的形式，时间地点另行通知。  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right="0"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Style w:val="7"/>
          <w:rFonts w:hint="eastAsia" w:ascii="仿宋_GB2312" w:hAnsi="仿宋_GB2312" w:eastAsia="仿宋_GB2312" w:cs="仿宋_GB2312"/>
          <w:sz w:val="28"/>
          <w:szCs w:val="28"/>
        </w:rPr>
        <w:t>（四）公示聘用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right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确定拟聘用的优秀教育人才在南浔教育信息网（http://www.zjnxedu.net/）和中国南浔政府门户网（www.nanxun.gov.cn）公示7日，公示期满无异议的，根据有关规定，办理相关手续，签订引进人才协议及事业单位聘用合同。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Style w:val="7"/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五、</w:t>
      </w:r>
      <w:r>
        <w:rPr>
          <w:rStyle w:val="7"/>
          <w:rFonts w:hint="eastAsia" w:ascii="仿宋_GB2312" w:hAnsi="仿宋_GB2312" w:eastAsia="仿宋_GB2312" w:cs="仿宋_GB2312"/>
          <w:sz w:val="28"/>
          <w:szCs w:val="28"/>
        </w:rPr>
        <w:t>相关待遇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right="0"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1.引进的教师与学校签订5年及以上聘用合同，经考核合格，给予相应待遇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待遇</w:t>
      </w:r>
      <w:r>
        <w:rPr>
          <w:rFonts w:hint="eastAsia" w:ascii="仿宋_GB2312" w:hAnsi="仿宋_GB2312" w:eastAsia="仿宋_GB2312" w:cs="仿宋_GB2312"/>
          <w:sz w:val="28"/>
          <w:szCs w:val="28"/>
        </w:rPr>
        <w:t>实行年薪制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具体面谈协商决定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right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2.引进的教师若有家属（夫妻关系人员）随同来南浔工作，允许在正常商调的前提下妥善安排；允许其子女就读南浔优质学校。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right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3.夫妻双方均符合引进条件的，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根据相关文件执行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42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Style w:val="7"/>
          <w:rFonts w:hint="eastAsia" w:ascii="仿宋_GB2312" w:hAnsi="仿宋_GB2312" w:eastAsia="仿宋_GB2312" w:cs="仿宋_GB2312"/>
          <w:sz w:val="28"/>
          <w:szCs w:val="28"/>
        </w:rPr>
        <w:t>其他事项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Style w:val="7"/>
          <w:rFonts w:hint="eastAsia" w:ascii="仿宋_GB2312" w:hAnsi="仿宋_GB2312" w:eastAsia="仿宋_GB2312" w:cs="仿宋_GB2312"/>
          <w:sz w:val="28"/>
          <w:szCs w:val="28"/>
        </w:rPr>
        <w:t>1.浙江省内的在编教师须原单位同意方可报名；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Style w:val="7"/>
          <w:rFonts w:hint="eastAsia" w:ascii="仿宋_GB2312" w:hAnsi="仿宋_GB2312" w:eastAsia="仿宋_GB2312" w:cs="仿宋_GB2312"/>
          <w:sz w:val="28"/>
          <w:szCs w:val="28"/>
        </w:rPr>
        <w:t>2.电话咨询：</w:t>
      </w:r>
      <w:r>
        <w:rPr>
          <w:rStyle w:val="7"/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13587930334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righ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镇海中学南浔分校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righ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2023年1月27日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60" w:lineRule="exact"/>
        <w:jc w:val="left"/>
        <w:textAlignment w:val="baseline"/>
        <w:rPr>
          <w:rStyle w:val="9"/>
          <w:rFonts w:ascii="宋体" w:hAnsi="宋体"/>
          <w:b/>
          <w:i w:val="0"/>
          <w:caps w:val="0"/>
          <w:color w:val="333333"/>
          <w:spacing w:val="0"/>
          <w:w w:val="100"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60" w:lineRule="exact"/>
        <w:jc w:val="left"/>
        <w:textAlignment w:val="baseline"/>
        <w:rPr>
          <w:rStyle w:val="9"/>
          <w:rFonts w:ascii="宋体" w:hAnsi="宋体"/>
          <w:b/>
          <w:i w:val="0"/>
          <w:caps w:val="0"/>
          <w:color w:val="333333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9"/>
          <w:rFonts w:ascii="宋体" w:hAnsi="宋体"/>
          <w:b/>
          <w:i w:val="0"/>
          <w:caps w:val="0"/>
          <w:color w:val="333333"/>
          <w:spacing w:val="0"/>
          <w:w w:val="100"/>
          <w:kern w:val="0"/>
          <w:sz w:val="32"/>
          <w:szCs w:val="32"/>
          <w:lang w:val="en-US" w:eastAsia="zh-CN" w:bidi="ar-SA"/>
        </w:rPr>
        <w:t>附件1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60" w:lineRule="exact"/>
        <w:jc w:val="center"/>
        <w:textAlignment w:val="baseline"/>
        <w:rPr>
          <w:rStyle w:val="9"/>
          <w:rFonts w:hint="eastAsia" w:ascii="黑体" w:hAnsi="黑体" w:eastAsia="黑体" w:cs="黑体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9"/>
          <w:rFonts w:hint="eastAsia" w:ascii="黑体" w:hAnsi="黑体" w:eastAsia="黑体" w:cs="黑体"/>
          <w:b/>
          <w:i w:val="0"/>
          <w:caps w:val="0"/>
          <w:color w:val="333333"/>
          <w:spacing w:val="0"/>
          <w:w w:val="100"/>
          <w:kern w:val="0"/>
          <w:sz w:val="32"/>
          <w:szCs w:val="32"/>
          <w:lang w:val="en-US" w:eastAsia="zh-CN" w:bidi="ar-SA"/>
        </w:rPr>
        <w:t>2023年镇海中学南浔分校选聘高层次教育人才报名表</w:t>
      </w:r>
    </w:p>
    <w:tbl>
      <w:tblPr>
        <w:tblStyle w:val="4"/>
        <w:tblW w:w="896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8"/>
        <w:gridCol w:w="1320"/>
        <w:gridCol w:w="1113"/>
        <w:gridCol w:w="1251"/>
        <w:gridCol w:w="1389"/>
        <w:gridCol w:w="24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  <w:jc w:val="center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9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姓  名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9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9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性 别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9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9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民族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9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1004" w:hRule="atLeast"/>
          <w:jc w:val="center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9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出生年月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9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9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籍贯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9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9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现居住地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9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9" w:hRule="atLeast"/>
          <w:jc w:val="center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9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入党时间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9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9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参加工作时间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9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9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学 历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9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9" w:hRule="atLeast"/>
          <w:jc w:val="center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9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专业技术职称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9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9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岗位等级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9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9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健康状况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9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05" w:hRule="atLeast"/>
          <w:jc w:val="center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9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身份证号</w:t>
            </w:r>
          </w:p>
        </w:tc>
        <w:tc>
          <w:tcPr>
            <w:tcW w:w="36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9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9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手机号码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9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68" w:hRule="atLeast"/>
          <w:jc w:val="center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9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原工作单位及职务</w:t>
            </w:r>
          </w:p>
        </w:tc>
        <w:tc>
          <w:tcPr>
            <w:tcW w:w="7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9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45" w:hRule="atLeast"/>
          <w:jc w:val="center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9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个人简历</w:t>
            </w:r>
          </w:p>
        </w:tc>
        <w:tc>
          <w:tcPr>
            <w:tcW w:w="7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left"/>
              <w:textAlignment w:val="baseline"/>
              <w:rPr>
                <w:rStyle w:val="9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63" w:hRule="atLeast"/>
          <w:jc w:val="center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9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获得荣誉 </w:t>
            </w:r>
          </w:p>
        </w:tc>
        <w:tc>
          <w:tcPr>
            <w:tcW w:w="7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9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sz w:val="28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45" w:hRule="atLeast"/>
          <w:jc w:val="center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9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本人签名</w:t>
            </w:r>
          </w:p>
        </w:tc>
        <w:tc>
          <w:tcPr>
            <w:tcW w:w="7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5238" w:firstLineChars="1871"/>
              <w:jc w:val="both"/>
              <w:textAlignment w:val="baseline"/>
              <w:rPr>
                <w:rStyle w:val="9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960" w:firstLineChars="343"/>
              <w:jc w:val="both"/>
              <w:textAlignment w:val="baseline"/>
              <w:rPr>
                <w:rStyle w:val="9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以上所填信息属实。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140" w:firstLineChars="50"/>
              <w:jc w:val="both"/>
              <w:textAlignment w:val="baseline"/>
              <w:rPr>
                <w:rStyle w:val="9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2380" w:firstLineChars="850"/>
              <w:jc w:val="both"/>
              <w:textAlignment w:val="baseline"/>
              <w:rPr>
                <w:rStyle w:val="9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签字：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2380" w:firstLineChars="850"/>
              <w:jc w:val="both"/>
              <w:textAlignment w:val="baseline"/>
              <w:rPr>
                <w:rStyle w:val="9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960" w:firstLineChars="343"/>
              <w:jc w:val="both"/>
              <w:textAlignment w:val="baseline"/>
              <w:rPr>
                <w:rStyle w:val="9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4480" w:firstLineChars="1600"/>
              <w:jc w:val="both"/>
              <w:textAlignment w:val="baseline"/>
              <w:rPr>
                <w:rStyle w:val="9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年</w:t>
            </w:r>
            <w:r>
              <w:rPr>
                <w:rStyle w:val="9"/>
                <w:rFonts w:hint="eastAsia" w:ascii="仿宋_GB2312" w:hAnsi="宋体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 </w:t>
            </w:r>
            <w:r>
              <w:rPr>
                <w:rStyle w:val="9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 月 </w:t>
            </w:r>
            <w:r>
              <w:rPr>
                <w:rStyle w:val="9"/>
                <w:rFonts w:hint="eastAsia" w:ascii="仿宋_GB2312" w:hAnsi="宋体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 </w:t>
            </w:r>
            <w:r>
              <w:rPr>
                <w:rStyle w:val="9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日</w:t>
            </w:r>
          </w:p>
        </w:tc>
      </w:tr>
    </w:tbl>
    <w:p>
      <w:pPr>
        <w:jc w:val="left"/>
        <w:rPr>
          <w:rFonts w:hint="eastAsia" w:ascii="黑体" w:hAnsi="黑体" w:eastAsia="黑体" w:cs="黑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mOTVjOTViMjExMGY1ZjlhYWVmMzY2MDI3NzhhZDEifQ=="/>
  </w:docVars>
  <w:rsids>
    <w:rsidRoot w:val="00000000"/>
    <w:rsid w:val="00FA61BF"/>
    <w:rsid w:val="02076225"/>
    <w:rsid w:val="0E7C57FA"/>
    <w:rsid w:val="10923E54"/>
    <w:rsid w:val="17E45BE7"/>
    <w:rsid w:val="1B917B2A"/>
    <w:rsid w:val="1FCC70C8"/>
    <w:rsid w:val="20967111"/>
    <w:rsid w:val="2B17614A"/>
    <w:rsid w:val="2DD26E04"/>
    <w:rsid w:val="3562561A"/>
    <w:rsid w:val="3E2F4F6A"/>
    <w:rsid w:val="3EFA6EDC"/>
    <w:rsid w:val="4BC043F6"/>
    <w:rsid w:val="586271F1"/>
    <w:rsid w:val="60396BAB"/>
    <w:rsid w:val="623B2945"/>
    <w:rsid w:val="630047D7"/>
    <w:rsid w:val="779C583D"/>
    <w:rsid w:val="7F4032FC"/>
    <w:rsid w:val="7F460CB5"/>
    <w:rsid w:val="9FFF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UserStyle_2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kern w:val="0"/>
      <w:sz w:val="24"/>
      <w:szCs w:val="24"/>
      <w:lang w:val="en-US" w:eastAsia="zh-CN" w:bidi="ar-SA"/>
    </w:rPr>
  </w:style>
  <w:style w:type="character" w:customStyle="1" w:styleId="9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1403</Words>
  <Characters>1515</Characters>
  <Lines>0</Lines>
  <Paragraphs>0</Paragraphs>
  <TotalTime>8</TotalTime>
  <ScaleCrop>false</ScaleCrop>
  <LinksUpToDate>false</LinksUpToDate>
  <CharactersWithSpaces>1544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2023-01-18T13:14:00Z</dcterms:created>
  <dc:creator>30383</dc:creator>
  <cp:lastModifiedBy>若有若无</cp:lastModifiedBy>
  <dcterms:modified xsi:type="dcterms:W3CDTF">2023-01-27T00:53:21Z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997F10FA469E4364BB56B05694083664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