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line="600" w:lineRule="exact"/>
        <w:ind w:firstLine="883" w:firstLineChars="200"/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报名材料清单及格式要求</w:t>
      </w:r>
    </w:p>
    <w:p>
      <w:pPr>
        <w:widowControl/>
        <w:numPr>
          <w:ilvl w:val="0"/>
          <w:numId w:val="1"/>
        </w:numPr>
        <w:spacing w:line="540" w:lineRule="exact"/>
        <w:ind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报名材料制作成1个（切勿多个）PDF格式文档（按“引进岗位+姓名”命名，如“初中语文陈某某”），要求内容清晰、简洁，注意不要断页、跨页，须标注页码。</w:t>
      </w:r>
    </w:p>
    <w:p>
      <w:pPr>
        <w:widowControl/>
        <w:spacing w:line="540" w:lineRule="exact"/>
        <w:ind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二、报名材料须涵盖以下内容并依次整理（如有缺项可忽略）</w:t>
      </w:r>
    </w:p>
    <w:p>
      <w:pPr>
        <w:widowControl/>
        <w:spacing w:line="540" w:lineRule="exact"/>
        <w:ind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1.《温州市鹿城区教育系统202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年引进优秀教育人才报名表》（附件3）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  <w:t>；</w:t>
      </w:r>
    </w:p>
    <w:p>
      <w:pPr>
        <w:widowControl/>
        <w:spacing w:line="540" w:lineRule="exact"/>
        <w:ind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2.本人有效期内第二代身份证，正反两面排列在同一页面内；</w:t>
      </w:r>
    </w:p>
    <w:p>
      <w:pPr>
        <w:widowControl/>
        <w:spacing w:line="540" w:lineRule="exact"/>
        <w:ind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.户口簿（复印户口簿首页与印有本人户口信息的页面）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  <w:t>；</w:t>
      </w:r>
    </w:p>
    <w:p>
      <w:pPr>
        <w:widowControl/>
        <w:spacing w:line="540" w:lineRule="exact"/>
        <w:ind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  <w:t>4.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学历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学位证书（包括全日制学历和在职学历）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  <w:t>；</w:t>
      </w:r>
    </w:p>
    <w:p>
      <w:pPr>
        <w:widowControl/>
        <w:spacing w:line="540" w:lineRule="exact"/>
        <w:ind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  <w:t>5.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职称（专业技术）证书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  <w:t>；</w:t>
      </w:r>
    </w:p>
    <w:p>
      <w:pPr>
        <w:widowControl/>
        <w:spacing w:line="540" w:lineRule="exact"/>
        <w:ind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  <w:t>6.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教师资格证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  <w:t>书；</w:t>
      </w:r>
    </w:p>
    <w:p>
      <w:pPr>
        <w:widowControl/>
        <w:spacing w:line="540" w:lineRule="exact"/>
        <w:ind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  <w:t>7.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证明教育人才层次类别的证书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  <w:t>；</w:t>
      </w:r>
    </w:p>
    <w:p>
      <w:pPr>
        <w:widowControl/>
        <w:spacing w:line="540" w:lineRule="exact"/>
        <w:ind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  <w:t>8.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近三年（20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、202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、202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）年度考核表；</w:t>
      </w:r>
    </w:p>
    <w:p>
      <w:pPr>
        <w:widowControl/>
        <w:spacing w:line="540" w:lineRule="exact"/>
        <w:ind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.引进岗位要求提供的其他材料及其他可以证明个人能力水平的材料：</w:t>
      </w:r>
    </w:p>
    <w:p>
      <w:pPr>
        <w:widowControl/>
        <w:spacing w:line="540" w:lineRule="exact"/>
        <w:ind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ascii="Calibri" w:hAnsi="Calibri" w:eastAsia="仿宋_GB2312"/>
          <w:color w:val="000000"/>
          <w:kern w:val="0"/>
          <w:sz w:val="30"/>
          <w:szCs w:val="30"/>
        </w:rPr>
        <w:t>①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报考校（园）级领导岗位：提供校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  <w:t>（园）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长任命文件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  <w:t>；</w:t>
      </w:r>
    </w:p>
    <w:p>
      <w:pPr>
        <w:widowControl/>
        <w:spacing w:line="540" w:lineRule="exact"/>
        <w:ind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ascii="Calibri" w:hAnsi="Calibri" w:eastAsia="仿宋_GB2312"/>
          <w:color w:val="000000"/>
          <w:kern w:val="0"/>
          <w:sz w:val="30"/>
          <w:szCs w:val="30"/>
        </w:rPr>
        <w:t>②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事业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单位在编人员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：提供现单位和主管部门盖章的同意报考证明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；</w:t>
      </w:r>
    </w:p>
    <w:p>
      <w:pPr>
        <w:widowControl/>
        <w:spacing w:line="540" w:lineRule="exact"/>
        <w:ind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default" w:ascii="Calibri" w:hAnsi="Calibri" w:eastAsia="仿宋_GB2312" w:cs="Calibri"/>
          <w:color w:val="000000"/>
          <w:kern w:val="0"/>
          <w:sz w:val="30"/>
          <w:szCs w:val="30"/>
        </w:rPr>
        <w:t>③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其他可以证明个人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任教（任职）经历及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能力水平的材料。</w:t>
      </w:r>
    </w:p>
    <w:p>
      <w:pPr>
        <w:widowControl/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EA6611"/>
    <w:multiLevelType w:val="singleLevel"/>
    <w:tmpl w:val="C9EA661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E33923"/>
    <w:rsid w:val="00056FBA"/>
    <w:rsid w:val="000864AD"/>
    <w:rsid w:val="006A53AA"/>
    <w:rsid w:val="00916D9B"/>
    <w:rsid w:val="00AB7DB1"/>
    <w:rsid w:val="00E33923"/>
    <w:rsid w:val="051F2ACE"/>
    <w:rsid w:val="05FA2589"/>
    <w:rsid w:val="08E01D0E"/>
    <w:rsid w:val="0D5400D3"/>
    <w:rsid w:val="0EC109EA"/>
    <w:rsid w:val="11867725"/>
    <w:rsid w:val="1B151F63"/>
    <w:rsid w:val="287F1D74"/>
    <w:rsid w:val="304841B3"/>
    <w:rsid w:val="34CF52E8"/>
    <w:rsid w:val="35FD2C50"/>
    <w:rsid w:val="3C9F01DA"/>
    <w:rsid w:val="3F485B74"/>
    <w:rsid w:val="3FE434FD"/>
    <w:rsid w:val="413B1427"/>
    <w:rsid w:val="4A8B0513"/>
    <w:rsid w:val="4BCF1D99"/>
    <w:rsid w:val="52D91C87"/>
    <w:rsid w:val="53C5734D"/>
    <w:rsid w:val="53C865C6"/>
    <w:rsid w:val="59594535"/>
    <w:rsid w:val="603179CF"/>
    <w:rsid w:val="6CD60066"/>
    <w:rsid w:val="6E13204C"/>
    <w:rsid w:val="72E015C9"/>
    <w:rsid w:val="772315B2"/>
    <w:rsid w:val="7ED039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cs="Calibr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469</Words>
  <Characters>494</Characters>
  <Lines>3</Lines>
  <Paragraphs>1</Paragraphs>
  <TotalTime>1</TotalTime>
  <ScaleCrop>false</ScaleCrop>
  <LinksUpToDate>false</LinksUpToDate>
  <CharactersWithSpaces>494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2021-05-10T07:41:00Z</dcterms:created>
  <dc:creator>HUAWEI</dc:creator>
  <cp:lastModifiedBy>陈芸芸</cp:lastModifiedBy>
  <cp:lastPrinted>2022-04-15T04:54:00Z</cp:lastPrinted>
  <dcterms:modified xsi:type="dcterms:W3CDTF">2023-01-29T03:31:48Z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69406269FAD6441486126DADBAA81BAA</vt:lpwstr>
  </property>
</Properties>
</file>