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附件</w:t>
      </w:r>
    </w:p>
    <w:p>
      <w:pPr>
        <w:spacing w:line="460" w:lineRule="exact"/>
        <w:jc w:val="center"/>
        <w:rPr>
          <w:rFonts w:ascii="Times New Roman" w:hAnsi="Times New Roman" w:eastAsia="方正小标宋简体" w:cs="Times New Roman"/>
          <w:sz w:val="38"/>
          <w:szCs w:val="38"/>
        </w:rPr>
      </w:pPr>
      <w:r>
        <w:rPr>
          <w:rFonts w:hint="eastAsia" w:ascii="Times New Roman" w:hAnsi="Times New Roman" w:eastAsia="方正小标宋简体" w:cs="方正小标宋简体"/>
          <w:sz w:val="38"/>
          <w:szCs w:val="38"/>
        </w:rPr>
        <w:t>共青团资阳市委临聘人员报名登记表</w:t>
      </w:r>
    </w:p>
    <w:p>
      <w:pPr>
        <w:spacing w:line="540" w:lineRule="exact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报名序号：</w:t>
      </w:r>
    </w:p>
    <w:tbl>
      <w:tblPr>
        <w:tblStyle w:val="2"/>
        <w:tblW w:w="928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9"/>
        <w:gridCol w:w="535"/>
        <w:gridCol w:w="634"/>
        <w:gridCol w:w="150"/>
        <w:gridCol w:w="303"/>
        <w:gridCol w:w="900"/>
        <w:gridCol w:w="1200"/>
        <w:gridCol w:w="1200"/>
        <w:gridCol w:w="1568"/>
        <w:gridCol w:w="82"/>
        <w:gridCol w:w="1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姓名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民族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籍贯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学位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教育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教育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身份证号</w:t>
            </w:r>
          </w:p>
        </w:tc>
        <w:tc>
          <w:tcPr>
            <w:tcW w:w="37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联系电话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有何专业特长</w:t>
            </w:r>
          </w:p>
        </w:tc>
        <w:tc>
          <w:tcPr>
            <w:tcW w:w="72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ind w:left="-855" w:leftChars="-407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意见</w:t>
            </w:r>
          </w:p>
        </w:tc>
        <w:tc>
          <w:tcPr>
            <w:tcW w:w="8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</w:tbl>
    <w:p>
      <w:pPr>
        <w:spacing w:line="440" w:lineRule="exact"/>
        <w:ind w:firstLine="525" w:firstLineChars="250"/>
      </w:pPr>
      <w:r>
        <w:rPr>
          <w:rFonts w:hint="eastAsia" w:ascii="Times New Roman" w:hAnsi="Times New Roman" w:eastAsia="方正仿宋简体" w:cs="方正仿宋简体"/>
        </w:rPr>
        <w:t>填表说明：</w:t>
      </w:r>
      <w:r>
        <w:rPr>
          <w:rFonts w:ascii="Times New Roman" w:hAnsi="Times New Roman" w:eastAsia="方正仿宋简体" w:cs="Times New Roman"/>
        </w:rPr>
        <w:t>1</w:t>
      </w:r>
      <w:r>
        <w:rPr>
          <w:rFonts w:hint="eastAsia" w:ascii="Times New Roman" w:hAnsi="Times New Roman" w:eastAsia="方正仿宋简体" w:cs="方正仿宋简体"/>
        </w:rPr>
        <w:t>．此表由本人据实填写，如弄虚作假或隐瞒事实，取消录用资格；</w:t>
      </w:r>
      <w:r>
        <w:rPr>
          <w:rFonts w:ascii="Times New Roman" w:hAnsi="Times New Roman" w:eastAsia="方正仿宋简体" w:cs="Times New Roman"/>
        </w:rPr>
        <w:t>2</w:t>
      </w:r>
      <w:r>
        <w:rPr>
          <w:rFonts w:hint="eastAsia" w:ascii="Times New Roman" w:hAnsi="Times New Roman" w:eastAsia="方正仿宋简体" w:cs="方正仿宋简体"/>
        </w:rPr>
        <w:t>．简历主要填写应聘者的学习、工作经历，学习经历从大学开始填写；</w:t>
      </w:r>
      <w:r>
        <w:rPr>
          <w:rFonts w:ascii="Times New Roman" w:hAnsi="Times New Roman" w:eastAsia="方正仿宋简体" w:cs="Times New Roman"/>
        </w:rPr>
        <w:t>3</w:t>
      </w:r>
      <w:r>
        <w:rPr>
          <w:rFonts w:hint="eastAsia" w:ascii="Times New Roman" w:hAnsi="Times New Roman" w:eastAsia="方正仿宋简体" w:cs="方正仿宋简体"/>
        </w:rPr>
        <w:t>．报名序号和资格初审意见由</w:t>
      </w:r>
      <w:r>
        <w:rPr>
          <w:rFonts w:hint="eastAsia" w:ascii="Times New Roman" w:hAnsi="Times New Roman" w:eastAsia="方正仿宋简体" w:cs="方正仿宋简体"/>
          <w:lang w:eastAsia="zh-CN"/>
        </w:rPr>
        <w:t>团市委</w:t>
      </w:r>
      <w:r>
        <w:rPr>
          <w:rFonts w:hint="eastAsia" w:ascii="Times New Roman" w:hAnsi="Times New Roman" w:eastAsia="方正仿宋简体" w:cs="方正仿宋简体"/>
        </w:rPr>
        <w:t>工作人员填写。</w:t>
      </w:r>
    </w:p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C4612"/>
    <w:rsid w:val="4B0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2023-01-30T07:49:00Z</dcterms:created>
  <dc:creator>呼呼</dc:creator>
  <cp:lastModifiedBy>呼呼</cp:lastModifiedBy>
  <dcterms:modified xsi:type="dcterms:W3CDTF">2023-01-30T07:50:02Z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