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eastAsia="华文中宋"/>
          <w:lang w:val="en-US" w:eastAsia="zh-CN"/>
        </w:rPr>
      </w:pPr>
      <w:r>
        <w:rPr>
          <w:rFonts w:hint="eastAsia" w:ascii="华文中宋" w:hAnsi="华文中宋" w:eastAsia="华文中宋" w:cs="宋体"/>
          <w:kern w:val="0"/>
          <w:sz w:val="36"/>
          <w:szCs w:val="28"/>
        </w:rPr>
        <w:t>珠海市国防教育训练中心202</w:t>
      </w:r>
      <w:r>
        <w:rPr>
          <w:rFonts w:hint="eastAsia" w:ascii="华文中宋" w:hAnsi="华文中宋" w:eastAsia="华文中宋" w:cs="宋体"/>
          <w:kern w:val="0"/>
          <w:sz w:val="36"/>
          <w:szCs w:val="28"/>
          <w:lang w:val="en-US" w:eastAsia="zh-CN"/>
        </w:rPr>
        <w:t>3</w:t>
      </w:r>
      <w:r>
        <w:rPr>
          <w:rFonts w:hint="eastAsia" w:ascii="华文中宋" w:hAnsi="华文中宋" w:eastAsia="华文中宋" w:cs="宋体"/>
          <w:kern w:val="0"/>
          <w:sz w:val="36"/>
          <w:szCs w:val="28"/>
        </w:rPr>
        <w:t>年公开招聘事业编制工作人员岗位表</w:t>
      </w:r>
    </w:p>
    <w:tbl>
      <w:tblPr>
        <w:tblStyle w:val="6"/>
        <w:tblW w:w="13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909"/>
        <w:gridCol w:w="530"/>
        <w:gridCol w:w="4221"/>
        <w:gridCol w:w="862"/>
        <w:gridCol w:w="813"/>
        <w:gridCol w:w="2926"/>
        <w:gridCol w:w="23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单位党建、人事档案管理工作；负责公文收发、登记、分类、保管工作；负责国防教育新媒体运营、宣传；负责单位网信维护、安全；负责单位财务开支、合同、业务的审计；检查督促内部执行情况，做好对外沟通协调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A0301法学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A0305 马克思主义理论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A0501中国语言文学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A0503新闻传播学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bidi="ar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1987年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训管部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负责制定和组织实施年度实训工作计划，定期检查和总结；负责研发实践教育课程；管理好教官队教员，负责业务指导和培训，积极开展教研活动；组织完成每批参训学员评比、考核、汇报表演和总结表彰工作。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A0401教育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A11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军事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1201 管理科学与工程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1204  公共管理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bidi="ar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1987年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）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2、该岗位户外作业，需到训练场组训，参与值班执勤，突发事件应急处置，适合男性。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负责单位的财务管理；负责单位的物资采购；负责单位资产登记、保管、添置、维修工作；负责公寓楼、饭堂、物业的管理工作；负责基础设施的建设和管理；积极开展节能增效活动，提高工作效率和经济效益。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A0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202 应用经济学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1202 工商管理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bidi="ar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1987年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YmYyMTM2MDg1MmMzMjIwNGQxYmM5ZjQ0MjM1MzIifQ=="/>
  </w:docVars>
  <w:rsids>
    <w:rsidRoot w:val="4528790D"/>
    <w:rsid w:val="040652CC"/>
    <w:rsid w:val="09480D73"/>
    <w:rsid w:val="204A7FC5"/>
    <w:rsid w:val="2D035C77"/>
    <w:rsid w:val="32415B96"/>
    <w:rsid w:val="3FEB7D7C"/>
    <w:rsid w:val="4528790D"/>
    <w:rsid w:val="461B1DF0"/>
    <w:rsid w:val="49F7B6D0"/>
    <w:rsid w:val="4E3D14C3"/>
    <w:rsid w:val="553C5AD1"/>
    <w:rsid w:val="5627070B"/>
    <w:rsid w:val="5F9E55F0"/>
    <w:rsid w:val="69DB2E0E"/>
    <w:rsid w:val="69EF5521"/>
    <w:rsid w:val="6FFCAC24"/>
    <w:rsid w:val="70250568"/>
    <w:rsid w:val="775992C1"/>
    <w:rsid w:val="7F7DBCF2"/>
    <w:rsid w:val="9BDF7CB0"/>
    <w:rsid w:val="A7FF66EA"/>
    <w:rsid w:val="B47F4944"/>
    <w:rsid w:val="BFB2C011"/>
    <w:rsid w:val="BFE740AD"/>
    <w:rsid w:val="DF4FE192"/>
    <w:rsid w:val="DF8FAEFA"/>
    <w:rsid w:val="EFF70406"/>
    <w:rsid w:val="F8FFC515"/>
    <w:rsid w:val="FDE9985C"/>
    <w:rsid w:val="FF997C15"/>
    <w:rsid w:val="FFF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等线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sz w:val="30"/>
    </w:rPr>
  </w:style>
  <w:style w:type="paragraph" w:styleId="4">
    <w:name w:val="Title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1624</Words>
  <Characters>1778</Characters>
  <Lines>0</Lines>
  <Paragraphs>0</Paragraphs>
  <TotalTime>0</TotalTime>
  <ScaleCrop>false</ScaleCrop>
  <LinksUpToDate>false</LinksUpToDate>
  <CharactersWithSpaces>1785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2022-12-28T02:10:00Z</dcterms:created>
  <dc:creator>泽楠</dc:creator>
  <cp:lastModifiedBy>陈红安</cp:lastModifiedBy>
  <dcterms:modified xsi:type="dcterms:W3CDTF">2023-01-30T14:51:20Z</dcterms:modified>
  <dc:title>附件2.1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1395AC97D4384A61A3193FD6E095998C</vt:lpwstr>
  </property>
</Properties>
</file>