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66" w:rsidRDefault="00601366" w:rsidP="00601366">
      <w:pPr>
        <w:spacing w:line="480" w:lineRule="exact"/>
        <w:outlineLvl w:val="0"/>
        <w:rPr>
          <w:rFonts w:ascii="黑体" w:eastAsia="黑体" w:hAnsi="黑体" w:cs="黑体"/>
          <w:color w:val="000000"/>
          <w:sz w:val="32"/>
          <w:szCs w:val="32"/>
        </w:rPr>
      </w:pPr>
      <w:r>
        <w:rPr>
          <w:rFonts w:ascii="黑体" w:eastAsia="黑体" w:hAnsi="黑体" w:cs="黑体" w:hint="eastAsia"/>
          <w:color w:val="000000"/>
          <w:sz w:val="32"/>
          <w:szCs w:val="32"/>
        </w:rPr>
        <w:t>附件1：</w:t>
      </w:r>
    </w:p>
    <w:p w:rsidR="00601366" w:rsidRDefault="00601366" w:rsidP="00601366">
      <w:pPr>
        <w:widowControl/>
        <w:shd w:val="clear" w:color="auto" w:fill="FFFFFF"/>
        <w:spacing w:line="700" w:lineRule="exact"/>
        <w:jc w:val="center"/>
        <w:rPr>
          <w:rFonts w:ascii="方正仿宋_GBK" w:eastAsia="方正仿宋_GBK" w:hAnsi="方正仿宋_GBK" w:cs="方正仿宋_GBK"/>
          <w:b/>
          <w:bCs/>
          <w:color w:val="000000"/>
          <w:w w:val="90"/>
          <w:kern w:val="0"/>
          <w:sz w:val="44"/>
          <w:szCs w:val="44"/>
        </w:rPr>
      </w:pPr>
      <w:bookmarkStart w:id="0" w:name="_GoBack"/>
      <w:r>
        <w:rPr>
          <w:rFonts w:ascii="方正仿宋_GBK" w:eastAsia="方正仿宋_GBK" w:hAnsi="方正仿宋_GBK" w:cs="方正仿宋_GBK" w:hint="eastAsia"/>
          <w:b/>
          <w:bCs/>
          <w:color w:val="333333"/>
          <w:w w:val="90"/>
          <w:sz w:val="44"/>
          <w:szCs w:val="44"/>
          <w:shd w:val="clear" w:color="auto" w:fill="FFFFFF"/>
        </w:rPr>
        <w:t>2023年韶山市乡镇卫生院绿色通道公开招聘疫情一线医护人员计划与岗位表</w:t>
      </w:r>
    </w:p>
    <w:bookmarkEnd w:id="0"/>
    <w:p w:rsidR="00601366" w:rsidRDefault="00601366" w:rsidP="00601366">
      <w:pPr>
        <w:widowControl/>
        <w:shd w:val="clear" w:color="auto" w:fill="FFFFFF"/>
        <w:spacing w:line="240" w:lineRule="exact"/>
        <w:jc w:val="center"/>
        <w:rPr>
          <w:rFonts w:ascii="黑体" w:eastAsia="黑体" w:hAnsi="黑体"/>
          <w:color w:val="000000"/>
          <w:kern w:val="0"/>
          <w:sz w:val="44"/>
          <w:szCs w:val="44"/>
        </w:rPr>
      </w:pPr>
    </w:p>
    <w:tbl>
      <w:tblPr>
        <w:tblW w:w="14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080"/>
        <w:gridCol w:w="2985"/>
        <w:gridCol w:w="913"/>
        <w:gridCol w:w="1502"/>
        <w:gridCol w:w="1502"/>
        <w:gridCol w:w="1847"/>
        <w:gridCol w:w="1847"/>
        <w:gridCol w:w="1848"/>
      </w:tblGrid>
      <w:tr w:rsidR="00601366" w:rsidTr="00786EE5">
        <w:trPr>
          <w:trHeight w:val="912"/>
          <w:tblHeader/>
          <w:jc w:val="center"/>
        </w:trPr>
        <w:tc>
          <w:tcPr>
            <w:tcW w:w="1155"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sz w:val="24"/>
              </w:rPr>
              <w:t>单位</w:t>
            </w:r>
          </w:p>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sz w:val="24"/>
              </w:rPr>
              <w:t>性质</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岗位</w:t>
            </w:r>
          </w:p>
          <w:p w:rsidR="00601366" w:rsidRDefault="00601366" w:rsidP="00786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代码</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招聘单位</w:t>
            </w:r>
          </w:p>
        </w:tc>
        <w:tc>
          <w:tcPr>
            <w:tcW w:w="913"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kern w:val="0"/>
                <w:sz w:val="24"/>
              </w:rPr>
              <w:t>招聘计划数</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最高年龄</w:t>
            </w:r>
          </w:p>
          <w:p w:rsidR="00601366" w:rsidRDefault="00601366" w:rsidP="00786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（周岁）</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sz w:val="24"/>
              </w:rPr>
              <w:t>最低学历</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sz w:val="24"/>
              </w:rPr>
              <w:t>户籍</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kern w:val="0"/>
                <w:sz w:val="24"/>
              </w:rPr>
              <w:t>专    业</w:t>
            </w:r>
          </w:p>
        </w:tc>
        <w:tc>
          <w:tcPr>
            <w:tcW w:w="1848"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color w:val="000000"/>
                <w:sz w:val="24"/>
              </w:rPr>
            </w:pPr>
            <w:r>
              <w:rPr>
                <w:rFonts w:ascii="宋体" w:hAnsi="宋体" w:cs="宋体" w:hint="eastAsia"/>
                <w:b/>
                <w:color w:val="000000"/>
                <w:sz w:val="24"/>
              </w:rPr>
              <w:t>备注</w:t>
            </w:r>
          </w:p>
        </w:tc>
      </w:tr>
      <w:tr w:rsidR="00601366" w:rsidTr="00786EE5">
        <w:trPr>
          <w:trHeight w:hRule="exact" w:val="1588"/>
          <w:jc w:val="center"/>
        </w:trPr>
        <w:tc>
          <w:tcPr>
            <w:tcW w:w="1155" w:type="dxa"/>
            <w:vMerge w:val="restart"/>
            <w:tcBorders>
              <w:top w:val="single" w:sz="4" w:space="0" w:color="000000"/>
              <w:left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公</w:t>
            </w:r>
          </w:p>
          <w:p w:rsidR="00601366" w:rsidRDefault="00601366" w:rsidP="00786EE5">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益</w:t>
            </w:r>
          </w:p>
          <w:p w:rsidR="00601366" w:rsidRDefault="00601366" w:rsidP="00786EE5">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一</w:t>
            </w:r>
          </w:p>
          <w:p w:rsidR="00601366" w:rsidRDefault="00601366" w:rsidP="00786EE5">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类</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01</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乡镇卫生院护理</w:t>
            </w:r>
          </w:p>
        </w:tc>
        <w:tc>
          <w:tcPr>
            <w:tcW w:w="913"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3</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tabs>
                <w:tab w:val="left" w:pos="494"/>
              </w:tabs>
              <w:spacing w:line="260" w:lineRule="exact"/>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ab/>
              <w:t>30</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大专</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韶山市</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仿宋_GBK" w:cs="方正仿宋_GBK" w:hint="eastAsia"/>
                <w:color w:val="000000"/>
                <w:sz w:val="32"/>
                <w:szCs w:val="32"/>
              </w:rPr>
              <w:t>护理学类</w:t>
            </w:r>
            <w:proofErr w:type="gramEnd"/>
          </w:p>
        </w:tc>
        <w:tc>
          <w:tcPr>
            <w:tcW w:w="1848"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spacing w:line="260" w:lineRule="exact"/>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24"/>
              </w:rPr>
              <w:t>近三年内在乡镇卫生院一年以上工作经历且具有护士资格证。</w:t>
            </w:r>
          </w:p>
        </w:tc>
      </w:tr>
      <w:tr w:rsidR="00601366" w:rsidTr="00786EE5">
        <w:trPr>
          <w:trHeight w:hRule="exact" w:val="1248"/>
          <w:jc w:val="center"/>
        </w:trPr>
        <w:tc>
          <w:tcPr>
            <w:tcW w:w="1155" w:type="dxa"/>
            <w:vMerge/>
            <w:tcBorders>
              <w:left w:val="single" w:sz="4" w:space="0" w:color="000000"/>
              <w:bottom w:val="single" w:sz="4" w:space="0" w:color="auto"/>
              <w:right w:val="single" w:sz="4" w:space="0" w:color="000000"/>
            </w:tcBorders>
            <w:noWrap/>
            <w:tcMar>
              <w:top w:w="15" w:type="dxa"/>
              <w:left w:w="15" w:type="dxa"/>
              <w:bottom w:w="15" w:type="dxa"/>
              <w:right w:w="15" w:type="dxa"/>
            </w:tcMar>
            <w:vAlign w:val="center"/>
          </w:tcPr>
          <w:p w:rsidR="00601366" w:rsidRDefault="00601366" w:rsidP="00786EE5">
            <w:pPr>
              <w:widowControl/>
              <w:jc w:val="center"/>
              <w:textAlignment w:val="center"/>
              <w:rPr>
                <w:rFonts w:ascii="宋体" w:hAnsi="宋体" w:cs="宋体"/>
                <w:b/>
                <w:bCs/>
                <w:color w:val="000000"/>
                <w:kern w:val="0"/>
                <w:sz w:val="22"/>
                <w:szCs w:val="22"/>
              </w:rPr>
            </w:pP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02</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tabs>
                <w:tab w:val="left" w:pos="414"/>
              </w:tabs>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乡镇卫生院药学</w:t>
            </w:r>
          </w:p>
        </w:tc>
        <w:tc>
          <w:tcPr>
            <w:tcW w:w="913"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35</w:t>
            </w:r>
          </w:p>
        </w:tc>
        <w:tc>
          <w:tcPr>
            <w:tcW w:w="1502"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sz w:val="32"/>
                <w:szCs w:val="32"/>
              </w:rPr>
              <w:t>大专</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不限</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widowControl/>
              <w:spacing w:line="2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药学类</w:t>
            </w:r>
          </w:p>
        </w:tc>
        <w:tc>
          <w:tcPr>
            <w:tcW w:w="1848" w:type="dxa"/>
            <w:tcBorders>
              <w:top w:val="single" w:sz="4" w:space="0" w:color="000000"/>
              <w:left w:val="single" w:sz="4" w:space="0" w:color="000000"/>
              <w:bottom w:val="single" w:sz="4" w:space="0" w:color="000000"/>
              <w:right w:val="single" w:sz="4" w:space="0" w:color="000000"/>
            </w:tcBorders>
            <w:noWrap/>
            <w:tcMar>
              <w:top w:w="15" w:type="dxa"/>
              <w:left w:w="15" w:type="dxa"/>
              <w:bottom w:w="15" w:type="dxa"/>
              <w:right w:w="15" w:type="dxa"/>
            </w:tcMar>
            <w:vAlign w:val="center"/>
          </w:tcPr>
          <w:p w:rsidR="00601366" w:rsidRDefault="00601366" w:rsidP="00786EE5">
            <w:pPr>
              <w:spacing w:line="260" w:lineRule="exact"/>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24"/>
              </w:rPr>
              <w:t>近三年内在乡镇卫生院一年以上工作经历</w:t>
            </w:r>
            <w:r>
              <w:rPr>
                <w:rFonts w:ascii="方正仿宋_GBK" w:eastAsia="方正仿宋_GBK" w:hAnsi="方正仿宋_GBK" w:cs="方正仿宋_GBK" w:hint="eastAsia"/>
                <w:color w:val="000000"/>
                <w:sz w:val="32"/>
                <w:szCs w:val="32"/>
              </w:rPr>
              <w:t>。</w:t>
            </w:r>
          </w:p>
        </w:tc>
      </w:tr>
    </w:tbl>
    <w:p w:rsidR="00750012" w:rsidRDefault="00601366">
      <w:r>
        <w:rPr>
          <w:rFonts w:hint="eastAsia"/>
        </w:rPr>
        <w:t xml:space="preserve">    </w:t>
      </w:r>
      <w:r>
        <w:rPr>
          <w:rFonts w:ascii="方正仿宋_GBK" w:eastAsia="方正仿宋_GBK" w:hAnsi="方正仿宋_GBK" w:cs="方正仿宋_GBK" w:hint="eastAsia"/>
          <w:color w:val="333333"/>
          <w:w w:val="80"/>
          <w:kern w:val="0"/>
          <w:sz w:val="32"/>
          <w:szCs w:val="32"/>
          <w:shd w:val="clear" w:color="auto" w:fill="FFFFFF"/>
          <w:lang w:bidi="ar"/>
        </w:rPr>
        <w:t xml:space="preserve"> </w:t>
      </w:r>
      <w:r>
        <w:rPr>
          <w:rFonts w:ascii="方正仿宋_GBK" w:eastAsia="方正仿宋_GBK" w:hAnsi="方正仿宋_GBK" w:cs="方正仿宋_GBK" w:hint="eastAsia"/>
          <w:color w:val="000000"/>
          <w:sz w:val="32"/>
          <w:szCs w:val="32"/>
        </w:rPr>
        <w:t>韶山市户籍指报考人员公告发布之日（2023年2月7日）或高考时户口在韶山市行政区域内；乡镇卫生院工作经历计算截止到2023年1月31日。</w:t>
      </w:r>
    </w:p>
    <w:sectPr w:rsidR="00750012" w:rsidSect="0060136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66"/>
    <w:rsid w:val="00167DB3"/>
    <w:rsid w:val="00601366"/>
    <w:rsid w:val="00E7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11787-F35C-48E5-A2D7-E60FF99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3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148</Characters>
  <Application>Microsoft Office Word</Application>
  <DocSecurity>0</DocSecurity>
  <Lines>148</Lines>
  <Paragraphs>93</Paragraphs>
  <ScaleCrop>false</ScaleCrop>
  <Company>微软中国</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2023-02-07T08:15:00Z</dcterms:created>
  <dcterms:modified xsi:type="dcterms:W3CDTF">2023-02-07T08:15:00Z</dcterms:modified>
</cp:coreProperties>
</file>