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个人承诺书</w:t>
      </w:r>
    </w:p>
    <w:p>
      <w:pPr>
        <w:ind w:left="1676" w:leftChars="284" w:hanging="1080" w:hangingChars="300"/>
        <w:jc w:val="center"/>
        <w:rPr>
          <w:rFonts w:ascii="楷体_GB2312" w:hAnsi="Times New Roman" w:eastAsia="楷体_GB2312"/>
          <w:sz w:val="36"/>
          <w:szCs w:val="36"/>
        </w:rPr>
      </w:pP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中央农业广播电视学校、中国农民体育协会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，最高学历对应专业代码为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。现以个人名义郑重作出以下承诺：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1.本人填报信息及所提交报名材料均属实；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2.在校期间为非在职、非就业状态，未缴纳社保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和个税</w:t>
      </w:r>
      <w:r>
        <w:rPr>
          <w:rFonts w:hint="eastAsia" w:ascii="Times New Roman" w:hAnsi="Times New Roman" w:eastAsia="仿宋_GB2312"/>
          <w:sz w:val="32"/>
          <w:szCs w:val="32"/>
        </w:rPr>
        <w:t>，未签订聘用合同（劳动合同）；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3.可以如期取得毕业证书、学位证书等相关材料；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4.可以如期进行派遣和落户，人事档案可以转递。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承诺人签字（手写）：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/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备注：个人承诺书打印签字后以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jpg、pdf等形式发送指定邮箱。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DJhMGU3Nzg1NmU5ZjY4YmVlMzljZDJkMGFjYjIifQ=="/>
  </w:docVars>
  <w:rsids>
    <w:rsidRoot w:val="00AF79D4"/>
    <w:rsid w:val="00877C1A"/>
    <w:rsid w:val="009B4BA6"/>
    <w:rsid w:val="00AF79D4"/>
    <w:rsid w:val="00D96EE1"/>
    <w:rsid w:val="0C1B25DA"/>
    <w:rsid w:val="35FC44D4"/>
    <w:rsid w:val="392C47A2"/>
    <w:rsid w:val="4938467B"/>
    <w:rsid w:val="60DA7A9F"/>
    <w:rsid w:val="710864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218</Characters>
  <Lines>1</Lines>
  <Paragraphs>1</Paragraphs>
  <TotalTime>0</TotalTime>
  <ScaleCrop>false</ScaleCrop>
  <LinksUpToDate>false</LinksUpToDate>
  <CharactersWithSpaces>315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2021-12-17T09:04:00Z</dcterms:created>
  <dc:creator>ldp</dc:creator>
  <cp:lastModifiedBy>hanzhili</cp:lastModifiedBy>
  <cp:lastPrinted>2021-12-20T00:57:00Z</cp:lastPrinted>
  <dcterms:modified xsi:type="dcterms:W3CDTF">2023-02-13T02:33:56Z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BDC43A6ABB1B4B6683764B1959DEC7A4</vt:lpwstr>
  </property>
</Properties>
</file>