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highlight w:val="none"/>
        </w:rPr>
      </w:pPr>
      <w:bookmarkStart w:id="0" w:name="_GoBack"/>
      <w:r>
        <w:rPr>
          <w:rFonts w:hint="eastAsia" w:ascii="仿宋_GB2312" w:hAnsi="仿宋_GB2312" w:eastAsia="仿宋_GB2312" w:cs="仿宋_GB2312"/>
          <w:b/>
          <w:kern w:val="0"/>
          <w:sz w:val="30"/>
          <w:szCs w:val="30"/>
          <w:highlight w:val="none"/>
        </w:rPr>
        <w:t>附件2</w:t>
      </w:r>
    </w:p>
    <w:p>
      <w:pPr>
        <w:spacing w:line="560" w:lineRule="exact"/>
        <w:rPr>
          <w:rFonts w:ascii="宋体" w:hAnsi="宋体" w:cs="仿宋_GB2312"/>
          <w:b/>
          <w:kern w:val="0"/>
          <w:sz w:val="32"/>
          <w:szCs w:val="32"/>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2023年烟台市牟平区事业单位公开招聘工作人员应聘须知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按照事业单位公开招聘的相关规定，凡符合《2023年烟台市牟平区事业单位公开招聘工作人员简章》（以下简称《简章》）规定的条件及招聘岗位资格条件者，均可应聘。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w:t>
      </w:r>
      <w:r>
        <w:rPr>
          <w:rFonts w:hint="eastAsia" w:ascii="仿宋_GB2312" w:hAnsi="仿宋" w:eastAsia="仿宋_GB2312"/>
          <w:sz w:val="32"/>
          <w:szCs w:val="32"/>
          <w:highlight w:val="none"/>
        </w:rPr>
        <w:t>19</w:t>
      </w:r>
      <w:r>
        <w:rPr>
          <w:rFonts w:ascii="仿宋_GB2312" w:hAnsi="仿宋" w:eastAsia="仿宋_GB2312"/>
          <w:sz w:val="32"/>
          <w:szCs w:val="32"/>
          <w:highlight w:val="none"/>
        </w:rPr>
        <w:t>8</w:t>
      </w:r>
      <w:r>
        <w:rPr>
          <w:rFonts w:hint="eastAsia" w:ascii="仿宋_GB2312" w:hAnsi="仿宋" w:eastAsia="仿宋_GB2312"/>
          <w:sz w:val="32"/>
          <w:szCs w:val="32"/>
          <w:highlight w:val="none"/>
        </w:rPr>
        <w:t>2年2月2</w:t>
      </w:r>
      <w:r>
        <w:rPr>
          <w:rFonts w:ascii="仿宋_GB2312" w:hAnsi="仿宋" w:eastAsia="仿宋_GB2312"/>
          <w:sz w:val="32"/>
          <w:szCs w:val="32"/>
          <w:highlight w:val="none"/>
        </w:rPr>
        <w:t>1</w:t>
      </w:r>
      <w:r>
        <w:rPr>
          <w:rFonts w:hint="eastAsia" w:ascii="仿宋_GB2312" w:hAnsi="仿宋" w:eastAsia="仿宋_GB2312"/>
          <w:sz w:val="32"/>
          <w:szCs w:val="32"/>
          <w:highlight w:val="none"/>
        </w:rPr>
        <w:t>日（</w:t>
      </w:r>
      <w:r>
        <w:rPr>
          <w:rFonts w:hint="eastAsia" w:ascii="仿宋_GB2312" w:hAnsi="仿宋" w:eastAsia="仿宋_GB2312"/>
          <w:sz w:val="32"/>
          <w:szCs w:val="32"/>
          <w:highlight w:val="none"/>
        </w:rPr>
        <w:t>含）以后出生；岗位另有要求的，以岗位要求为准。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ind w:firstLine="640" w:firstLineChars="200"/>
        <w:rPr>
          <w:rFonts w:ascii="仿宋_GB2312" w:hAnsi="仿宋" w:eastAsia="仿宋_GB2312"/>
          <w:sz w:val="32"/>
          <w:szCs w:val="32"/>
          <w:highlight w:val="none"/>
        </w:rPr>
      </w:pPr>
      <w:r>
        <w:rPr>
          <w:rFonts w:hint="eastAsia" w:ascii="仿宋_GB2312" w:hAnsi="宋体" w:eastAsia="仿宋_GB2312" w:cs="仿宋_GB2312"/>
          <w:sz w:val="32"/>
          <w:szCs w:val="32"/>
          <w:highlight w:val="none"/>
          <w:shd w:val="clear" w:color="auto" w:fill="FFFFFF"/>
        </w:rPr>
        <w:t>2023年</w:t>
      </w:r>
      <w:r>
        <w:rPr>
          <w:rFonts w:hint="eastAsia" w:ascii="仿宋_GB2312" w:hAnsi="宋体" w:eastAsia="仿宋_GB2312" w:cs="仿宋_GB2312"/>
          <w:color w:val="000000"/>
          <w:sz w:val="32"/>
          <w:szCs w:val="32"/>
          <w:highlight w:val="none"/>
          <w:shd w:val="clear" w:color="auto" w:fill="FFFFFF"/>
        </w:rPr>
        <w:t>普通</w:t>
      </w:r>
      <w:r>
        <w:rPr>
          <w:rFonts w:hint="eastAsia" w:ascii="仿宋_GB2312" w:hAnsi="宋体" w:eastAsia="仿宋_GB2312" w:cs="仿宋_GB2312"/>
          <w:sz w:val="32"/>
          <w:szCs w:val="32"/>
          <w:highlight w:val="none"/>
          <w:shd w:val="clear" w:color="auto" w:fill="FFFFFF"/>
        </w:rPr>
        <w:t>高校应届毕业生以及与国（境）内普通高校应届毕业生同期毕业的留学回国人员的学历、学位及相关证书，须在2023年7月31日以前取得，对暂未取得国（境）外学历学位认证的留学回国人员，可采取“承诺+容缺”方式，允许先行参加考试，在考察或体检阶段提供国（境）外学历学位认证书；其他人员应聘的，须在</w:t>
      </w:r>
      <w:r>
        <w:rPr>
          <w:rFonts w:hint="eastAsia" w:ascii="仿宋_GB2312" w:hAnsi="宋体" w:eastAsia="仿宋_GB2312" w:cs="仿宋_GB2312"/>
          <w:sz w:val="32"/>
          <w:szCs w:val="32"/>
          <w:highlight w:val="none"/>
          <w:shd w:val="clear" w:color="auto" w:fill="FFFFFF"/>
        </w:rPr>
        <w:t>2023年2月2</w:t>
      </w:r>
      <w:r>
        <w:rPr>
          <w:rFonts w:ascii="仿宋_GB2312" w:hAnsi="宋体" w:eastAsia="仿宋_GB2312" w:cs="仿宋_GB2312"/>
          <w:sz w:val="32"/>
          <w:szCs w:val="32"/>
          <w:highlight w:val="none"/>
          <w:shd w:val="clear" w:color="auto" w:fill="FFFFFF"/>
        </w:rPr>
        <w:t>1</w:t>
      </w:r>
      <w:r>
        <w:rPr>
          <w:rFonts w:hint="eastAsia" w:ascii="仿宋_GB2312" w:hAnsi="宋体" w:eastAsia="仿宋_GB2312" w:cs="仿宋_GB2312"/>
          <w:sz w:val="32"/>
          <w:szCs w:val="32"/>
          <w:highlight w:val="none"/>
          <w:shd w:val="clear" w:color="auto" w:fill="FFFFFF"/>
        </w:rPr>
        <w:t>日</w:t>
      </w:r>
      <w:r>
        <w:rPr>
          <w:rFonts w:hint="eastAsia" w:ascii="仿宋_GB2312" w:hAnsi="宋体" w:eastAsia="仿宋_GB2312" w:cs="仿宋_GB2312"/>
          <w:sz w:val="32"/>
          <w:szCs w:val="32"/>
          <w:highlight w:val="none"/>
          <w:shd w:val="clear" w:color="auto" w:fill="FFFFFF"/>
        </w:rPr>
        <w:t>前取得国家承认的学历、学位及相关证书</w:t>
      </w:r>
      <w:r>
        <w:rPr>
          <w:rFonts w:hint="eastAsia" w:ascii="仿宋_GB2312" w:hAnsi="仿宋" w:eastAsia="仿宋_GB2312"/>
          <w:sz w:val="32"/>
          <w:szCs w:val="32"/>
          <w:highlight w:val="none"/>
        </w:rPr>
        <w:t>。</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截至2023年</w:t>
      </w:r>
      <w:r>
        <w:rPr>
          <w:rFonts w:hint="eastAsia" w:ascii="仿宋_GB2312" w:hAnsi="仿宋" w:eastAsia="仿宋_GB2312"/>
          <w:sz w:val="32"/>
          <w:szCs w:val="32"/>
          <w:highlight w:val="none"/>
        </w:rPr>
        <w:t>2月</w:t>
      </w:r>
      <w:r>
        <w:rPr>
          <w:rFonts w:ascii="仿宋_GB2312" w:hAnsi="仿宋" w:eastAsia="仿宋_GB2312"/>
          <w:sz w:val="32"/>
          <w:szCs w:val="32"/>
          <w:highlight w:val="none"/>
        </w:rPr>
        <w:t>20</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（含）</w:t>
      </w:r>
      <w:r>
        <w:rPr>
          <w:rFonts w:hint="eastAsia" w:ascii="仿宋_GB2312" w:hAnsi="仿宋_GB2312" w:eastAsia="仿宋_GB2312" w:cs="仿宋_GB2312"/>
          <w:kern w:val="0"/>
          <w:sz w:val="32"/>
          <w:szCs w:val="32"/>
          <w:highlight w:val="none"/>
        </w:rPr>
        <w:t>，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pStyle w:val="19"/>
        <w:spacing w:line="560" w:lineRule="exact"/>
        <w:ind w:firstLine="624"/>
        <w:rPr>
          <w:rFonts w:ascii="黑体" w:hAnsi="黑体" w:eastAsia="黑体" w:cs="黑体"/>
          <w:kern w:val="0"/>
          <w:sz w:val="32"/>
          <w:szCs w:val="32"/>
          <w:highlight w:val="none"/>
        </w:rPr>
      </w:pPr>
      <w:r>
        <w:rPr>
          <w:rFonts w:hint="eastAsia" w:ascii="黑体" w:hAnsi="黑体" w:eastAsia="黑体" w:cs="黑体"/>
          <w:kern w:val="0"/>
          <w:sz w:val="32"/>
          <w:szCs w:val="32"/>
          <w:highlight w:val="none"/>
        </w:rPr>
        <w:t>5</w:t>
      </w:r>
      <w:r>
        <w:rPr>
          <w:rFonts w:ascii="黑体" w:hAnsi="黑体" w:eastAsia="黑体" w:cs="黑体"/>
          <w:kern w:val="0"/>
          <w:sz w:val="32"/>
          <w:szCs w:val="32"/>
          <w:highlight w:val="none"/>
        </w:rPr>
        <w:t>.应聘人员在网上提供的照片有什么要求？</w:t>
      </w:r>
    </w:p>
    <w:p>
      <w:pPr>
        <w:spacing w:line="560" w:lineRule="exact"/>
        <w:ind w:firstLine="640" w:firstLineChars="200"/>
        <w:rPr>
          <w:rFonts w:eastAsia="仿宋_GB2312"/>
          <w:sz w:val="32"/>
          <w:szCs w:val="32"/>
          <w:highlight w:val="none"/>
        </w:rPr>
      </w:pPr>
      <w:r>
        <w:rPr>
          <w:rFonts w:eastAsia="仿宋_GB2312"/>
          <w:sz w:val="32"/>
          <w:szCs w:val="32"/>
          <w:highlight w:val="none"/>
        </w:rPr>
        <w:t>电子照片必须是近期正面免冠证件照，并且与</w:t>
      </w:r>
      <w:r>
        <w:rPr>
          <w:rFonts w:hint="eastAsia" w:eastAsia="仿宋_GB2312"/>
          <w:sz w:val="32"/>
          <w:szCs w:val="32"/>
          <w:highlight w:val="none"/>
        </w:rPr>
        <w:t>面试前</w:t>
      </w:r>
      <w:r>
        <w:rPr>
          <w:rFonts w:eastAsia="仿宋_GB2312"/>
          <w:sz w:val="32"/>
          <w:szCs w:val="32"/>
          <w:highlight w:val="none"/>
        </w:rPr>
        <w:t>资格审查</w:t>
      </w:r>
      <w:r>
        <w:rPr>
          <w:rFonts w:hint="eastAsia" w:eastAsia="仿宋_GB2312"/>
          <w:sz w:val="32"/>
          <w:szCs w:val="32"/>
          <w:highlight w:val="none"/>
        </w:rPr>
        <w:t>时</w:t>
      </w:r>
      <w:r>
        <w:rPr>
          <w:rFonts w:eastAsia="仿宋_GB2312"/>
          <w:sz w:val="32"/>
          <w:szCs w:val="32"/>
          <w:highlight w:val="none"/>
        </w:rPr>
        <w:t>所提供的照片</w:t>
      </w:r>
      <w:r>
        <w:rPr>
          <w:rFonts w:hint="eastAsia" w:eastAsia="仿宋_GB2312"/>
          <w:sz w:val="32"/>
          <w:szCs w:val="32"/>
          <w:highlight w:val="none"/>
        </w:rPr>
        <w:t>为</w:t>
      </w:r>
      <w:r>
        <w:rPr>
          <w:rFonts w:eastAsia="仿宋_GB2312"/>
          <w:sz w:val="32"/>
          <w:szCs w:val="32"/>
          <w:highlight w:val="none"/>
        </w:rPr>
        <w:t>同一底版。</w:t>
      </w:r>
      <w:r>
        <w:rPr>
          <w:rFonts w:hint="eastAsia" w:eastAsia="仿宋_GB2312"/>
          <w:sz w:val="32"/>
          <w:szCs w:val="32"/>
          <w:highlight w:val="none"/>
        </w:rPr>
        <w:t>在上</w:t>
      </w:r>
      <w:r>
        <w:rPr>
          <w:rFonts w:eastAsia="仿宋_GB2312"/>
          <w:sz w:val="32"/>
          <w:szCs w:val="32"/>
          <w:highlight w:val="none"/>
        </w:rPr>
        <w:t>传照片前</w:t>
      </w:r>
      <w:r>
        <w:rPr>
          <w:rFonts w:hint="eastAsia" w:eastAsia="仿宋_GB2312"/>
          <w:sz w:val="32"/>
          <w:szCs w:val="32"/>
          <w:highlight w:val="none"/>
        </w:rPr>
        <w:t>，</w:t>
      </w:r>
      <w:r>
        <w:rPr>
          <w:rFonts w:eastAsia="仿宋_GB2312"/>
          <w:sz w:val="32"/>
          <w:szCs w:val="32"/>
          <w:highlight w:val="none"/>
        </w:rPr>
        <w:t>须先下载报名系统中的“照片审核处理工具”，按照工具使用说明对本人电子照片进行处理、保存，并将处理后的照片上传。</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6．网上报名信息表中的“工作单位”栏如何填写？</w:t>
      </w:r>
    </w:p>
    <w:p>
      <w:pPr>
        <w:spacing w:line="560" w:lineRule="exact"/>
        <w:ind w:firstLine="640" w:firstLineChars="200"/>
        <w:rPr>
          <w:rFonts w:eastAsia="仿宋_GB2312"/>
          <w:sz w:val="32"/>
          <w:szCs w:val="32"/>
          <w:highlight w:val="none"/>
        </w:rPr>
      </w:pP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7.在全国各军队院校取得学历证书的人员可否报考？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8.应聘人员在报名时符合应聘条件，但在招聘过程中，自身的资格条件发生变化，不再符合应聘条件，应如何处理？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9.符合定向招聘岗位报考条件的人员是否可以报考非定向招聘岗位？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10.国（境）外留学取得的研究生学历、学位证书已经教育部认证，其国（境）外留学取得的本科学历、学位是否也需要认证？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11.海归留学人员如何填报所学专业？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12.应聘人员报名时间是如何确定的？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应聘人员报名时间以最后一次登录报名系统、点击“报名信息确认”的时间为准。初审通过后要及时缴费，逾期未缴费，视为无效报名。</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13.填报相关表格、信息时需注意什么？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14.</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15.应聘人员是否可以更改报考岗位？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16.为什么应聘人员在提交报名信</w:t>
      </w:r>
      <w:r>
        <w:rPr>
          <w:rFonts w:hint="eastAsia" w:ascii="黑体" w:hAnsi="黑体" w:eastAsia="黑体" w:cs="黑体"/>
          <w:kern w:val="0"/>
          <w:sz w:val="32"/>
          <w:szCs w:val="32"/>
          <w:highlight w:val="none"/>
        </w:rPr>
        <w:t>息2小时</w:t>
      </w:r>
      <w:r>
        <w:rPr>
          <w:rFonts w:hint="eastAsia" w:ascii="黑体" w:hAnsi="黑体" w:eastAsia="黑体" w:cs="黑体"/>
          <w:kern w:val="0"/>
          <w:sz w:val="32"/>
          <w:szCs w:val="32"/>
          <w:highlight w:val="none"/>
        </w:rPr>
        <w:t>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w:t>
      </w:r>
      <w:r>
        <w:rPr>
          <w:rFonts w:hint="eastAsia" w:ascii="仿宋_GB2312" w:hAnsi="仿宋_GB2312" w:eastAsia="仿宋_GB2312" w:cs="仿宋_GB2312"/>
          <w:kern w:val="0"/>
          <w:sz w:val="32"/>
          <w:szCs w:val="32"/>
          <w:highlight w:val="none"/>
        </w:rPr>
        <w:t>息2小时后</w:t>
      </w:r>
      <w:r>
        <w:rPr>
          <w:rFonts w:hint="eastAsia" w:ascii="仿宋_GB2312" w:hAnsi="仿宋_GB2312" w:eastAsia="仿宋_GB2312" w:cs="仿宋_GB2312"/>
          <w:kern w:val="0"/>
          <w:sz w:val="32"/>
          <w:szCs w:val="32"/>
          <w:highlight w:val="none"/>
        </w:rPr>
        <w:t>审核人员才能进行初审，若应聘人员在报名后</w:t>
      </w:r>
      <w:r>
        <w:rPr>
          <w:rFonts w:hint="eastAsia" w:ascii="仿宋_GB2312" w:hAnsi="仿宋_GB2312" w:eastAsia="仿宋_GB2312" w:cs="仿宋_GB2312"/>
          <w:kern w:val="0"/>
          <w:sz w:val="32"/>
          <w:szCs w:val="32"/>
          <w:highlight w:val="none"/>
        </w:rPr>
        <w:t>的2小时</w:t>
      </w:r>
      <w:r>
        <w:rPr>
          <w:rFonts w:hint="eastAsia" w:ascii="仿宋_GB2312" w:hAnsi="仿宋_GB2312" w:eastAsia="仿宋_GB2312" w:cs="仿宋_GB2312"/>
          <w:kern w:val="0"/>
          <w:sz w:val="32"/>
          <w:szCs w:val="32"/>
          <w:highlight w:val="none"/>
        </w:rPr>
        <w:t>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rPr>
        <w:t>2小时</w:t>
      </w:r>
      <w:r>
        <w:rPr>
          <w:rFonts w:hint="eastAsia" w:ascii="仿宋_GB2312" w:hAnsi="仿宋_GB2312" w:eastAsia="仿宋_GB2312" w:cs="仿宋_GB2312"/>
          <w:b/>
          <w:kern w:val="0"/>
          <w:sz w:val="32"/>
          <w:szCs w:val="32"/>
          <w:highlight w:val="none"/>
        </w:rPr>
        <w:t>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rPr>
        <w:t>2小时</w:t>
      </w:r>
      <w:r>
        <w:rPr>
          <w:rFonts w:hint="eastAsia" w:ascii="仿宋_GB2312" w:hAnsi="仿宋_GB2312" w:eastAsia="仿宋_GB2312" w:cs="仿宋_GB2312"/>
          <w:kern w:val="0"/>
          <w:sz w:val="32"/>
          <w:szCs w:val="32"/>
          <w:highlight w:val="none"/>
        </w:rPr>
        <w:t>后的时间不在工作时间内（如张三报名信息在下午16时提交成功，审核人员只有在当天</w:t>
      </w:r>
      <w:r>
        <w:rPr>
          <w:rFonts w:hint="eastAsia" w:ascii="仿宋_GB2312" w:hAnsi="仿宋_GB2312" w:eastAsia="仿宋_GB2312" w:cs="仿宋_GB2312"/>
          <w:kern w:val="0"/>
          <w:sz w:val="32"/>
          <w:szCs w:val="32"/>
          <w:highlight w:val="none"/>
        </w:rPr>
        <w:t>18时</w:t>
      </w:r>
      <w:r>
        <w:rPr>
          <w:rFonts w:hint="eastAsia" w:ascii="仿宋_GB2312" w:hAnsi="仿宋_GB2312" w:eastAsia="仿宋_GB2312" w:cs="仿宋_GB2312"/>
          <w:kern w:val="0"/>
          <w:sz w:val="32"/>
          <w:szCs w:val="32"/>
          <w:highlight w:val="none"/>
        </w:rPr>
        <w:t>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18.已经签订就业协议书的2023年全日制普通高等院校毕业生，报考时应注意什么？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已经签订就业协议书的2023年全日制普通高等院校毕业生，在登录报名系统填写报名信息时，应在“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鲁发改成本〔2022〕55号</w:t>
      </w:r>
      <w:r>
        <w:rPr>
          <w:rFonts w:hint="eastAsia" w:ascii="仿宋_GB2312" w:hAnsi="仿宋_GB2312" w:eastAsia="仿宋_GB2312" w:cs="仿宋_GB2312"/>
          <w:kern w:val="0"/>
          <w:sz w:val="32"/>
          <w:szCs w:val="32"/>
          <w:highlight w:val="none"/>
        </w:rPr>
        <w:t>文件的规定，笔试费用为每人每科40元，面试费用每人70元。</w:t>
      </w:r>
      <w:r>
        <w:rPr>
          <w:rFonts w:hint="eastAsia" w:ascii="仿宋_GB2312" w:hAnsi="仿宋" w:eastAsia="仿宋_GB2312"/>
          <w:sz w:val="32"/>
          <w:szCs w:val="32"/>
          <w:highlight w:val="none"/>
        </w:rPr>
        <w:t>拟享受减免考务费的应聘人员，不实行网上缴费，按指定时间和程序办理费用减免手续。</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20.享受减免考务费用的应聘人员如何办理减免手续？</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拟享受减免考务费用的最低生活保障家庭人员、脱贫享受政策人口和防返贫监测帮扶对象，在报名</w:t>
      </w:r>
      <w:r>
        <w:rPr>
          <w:rFonts w:hint="eastAsia" w:eastAsia="仿宋_GB2312"/>
          <w:sz w:val="32"/>
          <w:szCs w:val="32"/>
          <w:highlight w:val="none"/>
        </w:rPr>
        <w:t>系统</w:t>
      </w:r>
      <w:r>
        <w:rPr>
          <w:rFonts w:eastAsia="仿宋_GB2312"/>
          <w:sz w:val="32"/>
          <w:szCs w:val="32"/>
          <w:highlight w:val="none"/>
        </w:rPr>
        <w:t>完成报名信息填报并通过资格初审后，</w:t>
      </w:r>
      <w:r>
        <w:rPr>
          <w:rFonts w:hint="eastAsia" w:eastAsia="仿宋_GB2312"/>
          <w:sz w:val="32"/>
          <w:szCs w:val="32"/>
          <w:highlight w:val="none"/>
        </w:rPr>
        <w:t>点击“网上缴费”中的“减免费用申请”，并于</w:t>
      </w:r>
      <w:r>
        <w:rPr>
          <w:rFonts w:hint="eastAsia" w:ascii="仿宋_GB2312" w:hAnsi="仿宋_GB2312" w:eastAsia="仿宋_GB2312" w:cs="仿宋_GB2312"/>
          <w:sz w:val="32"/>
          <w:szCs w:val="32"/>
          <w:highlight w:val="none"/>
        </w:rPr>
        <w:t>2023年2月</w:t>
      </w:r>
      <w:r>
        <w:rPr>
          <w:rFonts w:ascii="仿宋_GB2312" w:hAnsi="仿宋_GB2312" w:eastAsia="仿宋_GB2312" w:cs="仿宋_GB2312"/>
          <w:sz w:val="32"/>
          <w:szCs w:val="32"/>
          <w:highlight w:val="none"/>
        </w:rPr>
        <w:t>26</w:t>
      </w:r>
      <w:r>
        <w:rPr>
          <w:rFonts w:hint="eastAsia" w:ascii="仿宋_GB2312" w:hAnsi="仿宋_GB2312" w:eastAsia="仿宋_GB2312" w:cs="仿宋_GB2312"/>
          <w:sz w:val="32"/>
          <w:szCs w:val="32"/>
          <w:highlight w:val="none"/>
        </w:rPr>
        <w:t>日16:00</w:t>
      </w:r>
      <w:r>
        <w:rPr>
          <w:rFonts w:hint="eastAsia" w:ascii="仿宋_GB2312" w:hAnsi="仿宋_GB2312" w:eastAsia="仿宋_GB2312" w:cs="仿宋_GB2312"/>
          <w:sz w:val="32"/>
          <w:szCs w:val="32"/>
          <w:highlight w:val="none"/>
        </w:rPr>
        <w:t>前按照系统提示上传</w:t>
      </w:r>
      <w:r>
        <w:rPr>
          <w:rFonts w:ascii="仿宋_GB2312" w:hAnsi="仿宋_GB2312" w:eastAsia="仿宋_GB2312" w:cs="仿宋_GB2312"/>
          <w:sz w:val="32"/>
          <w:szCs w:val="32"/>
          <w:highlight w:val="none"/>
        </w:rPr>
        <w:t>减免材料</w:t>
      </w:r>
      <w:r>
        <w:rPr>
          <w:rFonts w:hint="eastAsia" w:eastAsia="仿宋_GB2312"/>
          <w:sz w:val="32"/>
          <w:szCs w:val="32"/>
          <w:highlight w:val="none"/>
        </w:rPr>
        <w:t>。</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减免考务费所需材料包括：</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（2）本人身份证。</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报考者</w:t>
      </w:r>
      <w:r>
        <w:rPr>
          <w:rFonts w:hint="eastAsia" w:eastAsia="仿宋_GB2312"/>
          <w:sz w:val="32"/>
          <w:szCs w:val="32"/>
          <w:highlight w:val="none"/>
        </w:rPr>
        <w:t>减免申请提交后，请于</w:t>
      </w:r>
      <w:r>
        <w:rPr>
          <w:rFonts w:hint="eastAsia" w:ascii="仿宋_GB2312" w:hAnsi="仿宋_GB2312" w:eastAsia="仿宋_GB2312" w:cs="仿宋_GB2312"/>
          <w:sz w:val="32"/>
          <w:szCs w:val="32"/>
          <w:highlight w:val="none"/>
        </w:rPr>
        <w:t>2023年</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月</w:t>
      </w:r>
      <w:r>
        <w:rPr>
          <w:rFonts w:ascii="仿宋_GB2312" w:hAnsi="仿宋_GB2312" w:eastAsia="仿宋_GB2312" w:cs="仿宋_GB2312"/>
          <w:sz w:val="32"/>
          <w:szCs w:val="32"/>
          <w:highlight w:val="none"/>
        </w:rPr>
        <w:t>27</w:t>
      </w:r>
      <w:r>
        <w:rPr>
          <w:rFonts w:hint="eastAsia" w:ascii="仿宋_GB2312" w:hAnsi="仿宋_GB2312" w:eastAsia="仿宋_GB2312" w:cs="仿宋_GB2312"/>
          <w:sz w:val="32"/>
          <w:szCs w:val="32"/>
          <w:highlight w:val="none"/>
        </w:rPr>
        <w:t>日16:00</w:t>
      </w:r>
      <w:r>
        <w:rPr>
          <w:rFonts w:ascii="仿宋_GB2312" w:hAnsi="仿宋_GB2312" w:eastAsia="仿宋_GB2312" w:cs="仿宋_GB2312"/>
          <w:sz w:val="32"/>
          <w:szCs w:val="32"/>
          <w:highlight w:val="none"/>
        </w:rPr>
        <w:t>前登录报名</w:t>
      </w:r>
      <w:r>
        <w:rPr>
          <w:rFonts w:hint="eastAsia" w:ascii="仿宋_GB2312" w:hAnsi="仿宋_GB2312" w:eastAsia="仿宋_GB2312" w:cs="仿宋_GB2312"/>
          <w:sz w:val="32"/>
          <w:szCs w:val="32"/>
          <w:highlight w:val="none"/>
        </w:rPr>
        <w:t>系统</w:t>
      </w:r>
      <w:r>
        <w:rPr>
          <w:rFonts w:ascii="仿宋_GB2312" w:hAnsi="仿宋_GB2312" w:eastAsia="仿宋_GB2312" w:cs="仿宋_GB2312"/>
          <w:sz w:val="32"/>
          <w:szCs w:val="32"/>
          <w:highlight w:val="none"/>
        </w:rPr>
        <w:t>查看个人报考状态。减免申请通过后，个人报考状</w:t>
      </w:r>
      <w:r>
        <w:rPr>
          <w:rFonts w:eastAsia="仿宋_GB2312"/>
          <w:sz w:val="32"/>
          <w:szCs w:val="32"/>
          <w:highlight w:val="none"/>
        </w:rPr>
        <w:t>态将显示为“完成”。报考者须在规定时间内</w:t>
      </w:r>
      <w:r>
        <w:rPr>
          <w:rFonts w:hint="eastAsia" w:eastAsia="仿宋_GB2312"/>
          <w:sz w:val="32"/>
          <w:szCs w:val="32"/>
          <w:highlight w:val="none"/>
        </w:rPr>
        <w:t>登录报名系统提交</w:t>
      </w:r>
      <w:r>
        <w:rPr>
          <w:rFonts w:eastAsia="仿宋_GB2312"/>
          <w:sz w:val="32"/>
          <w:szCs w:val="32"/>
          <w:highlight w:val="none"/>
        </w:rPr>
        <w:t>减免</w:t>
      </w:r>
      <w:r>
        <w:rPr>
          <w:rFonts w:hint="eastAsia" w:eastAsia="仿宋_GB2312"/>
          <w:sz w:val="32"/>
          <w:szCs w:val="32"/>
          <w:highlight w:val="none"/>
        </w:rPr>
        <w:t>申请</w:t>
      </w:r>
      <w:r>
        <w:rPr>
          <w:rFonts w:eastAsia="仿宋_GB2312"/>
          <w:sz w:val="32"/>
          <w:szCs w:val="32"/>
          <w:highlight w:val="none"/>
        </w:rPr>
        <w:t>，逾期</w:t>
      </w:r>
      <w:r>
        <w:rPr>
          <w:rFonts w:hint="eastAsia" w:eastAsia="仿宋_GB2312"/>
          <w:sz w:val="32"/>
          <w:szCs w:val="32"/>
          <w:highlight w:val="none"/>
        </w:rPr>
        <w:t>不再受理</w:t>
      </w:r>
      <w:r>
        <w:rPr>
          <w:rFonts w:eastAsia="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应立即联系烟台市人力资源考试中心（电话0535-6683333）协助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22.现场资格审查是否必须本人到场？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23.现场资格审查需要携带什么材料？</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除携带学历证书、相应学位证书、</w:t>
      </w:r>
      <w:r>
        <w:rPr>
          <w:rFonts w:hint="eastAsia" w:ascii="仿宋_GB2312" w:hAnsi="仿宋_GB2312" w:eastAsia="仿宋_GB2312" w:cs="仿宋_GB2312"/>
          <w:kern w:val="0"/>
          <w:sz w:val="32"/>
          <w:szCs w:val="32"/>
          <w:highlight w:val="none"/>
        </w:rPr>
        <w:t>身份证、与主管部门签订的聘用合同、生源地证明材料（</w:t>
      </w:r>
      <w:r>
        <w:rPr>
          <w:rFonts w:hint="eastAsia" w:ascii="仿宋_GB2312" w:hAnsi="仿宋_GB2312" w:eastAsia="仿宋_GB2312" w:cs="仿宋_GB2312"/>
          <w:kern w:val="0"/>
          <w:sz w:val="32"/>
          <w:szCs w:val="32"/>
          <w:highlight w:val="none"/>
        </w:rPr>
        <w:t>全国项目、地方项目</w:t>
      </w:r>
      <w:r>
        <w:rPr>
          <w:rFonts w:hint="eastAsia" w:ascii="仿宋_GB2312" w:hAnsi="仿宋_GB2312" w:eastAsia="仿宋_GB2312" w:cs="仿宋_GB2312"/>
          <w:kern w:val="0"/>
          <w:sz w:val="32"/>
          <w:szCs w:val="32"/>
          <w:highlight w:val="none"/>
        </w:rPr>
        <w:t>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“村、社区党组织书记”</w:t>
      </w:r>
      <w:r>
        <w:rPr>
          <w:rFonts w:hint="eastAsia" w:ascii="仿宋_GB2312" w:hAnsi="仿宋_GB2312" w:eastAsia="仿宋_GB2312" w:cs="仿宋_GB2312"/>
          <w:kern w:val="0"/>
          <w:sz w:val="32"/>
          <w:szCs w:val="32"/>
          <w:highlight w:val="none"/>
        </w:rPr>
        <w:t>需提供本人学历证书、相应学位证书、身份证、任职文件、2023年烟台市牟平区面向城市社区和农村党组织书记招聘事业单位工作人员报名推荐表</w:t>
      </w:r>
      <w:r>
        <w:rPr>
          <w:rFonts w:hint="eastAsia" w:ascii="仿宋_GB2312" w:eastAsia="仿宋_GB2312"/>
          <w:sz w:val="32"/>
          <w:szCs w:val="32"/>
          <w:highlight w:val="none"/>
        </w:rPr>
        <w:t>（附件4）</w:t>
      </w:r>
      <w:r>
        <w:rPr>
          <w:rFonts w:hint="eastAsia" w:ascii="仿宋_GB2312" w:hAnsi="仿宋_GB2312" w:eastAsia="仿宋_GB2312" w:cs="仿宋_GB2312"/>
          <w:kern w:val="0"/>
          <w:sz w:val="32"/>
          <w:szCs w:val="32"/>
          <w:highlight w:val="none"/>
        </w:rPr>
        <w:t>、任书记期间村（社区）及个人获得的荣誉奖励。</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服役退役相关证明。</w:t>
      </w:r>
      <w:r>
        <w:rPr>
          <w:rFonts w:hint="eastAsia" w:eastAsia="仿宋_GB2312"/>
          <w:kern w:val="0"/>
          <w:sz w:val="32"/>
          <w:szCs w:val="32"/>
          <w:highlight w:val="none"/>
        </w:rPr>
        <w:t>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spacing w:line="560" w:lineRule="exact"/>
        <w:ind w:firstLine="643" w:firstLineChars="200"/>
        <w:rPr>
          <w:rFonts w:ascii="仿宋_GB2312" w:eastAsia="仿宋_GB2312"/>
          <w:sz w:val="32"/>
          <w:szCs w:val="32"/>
          <w:highlight w:val="none"/>
        </w:rPr>
      </w:pPr>
      <w:r>
        <w:rPr>
          <w:rFonts w:hint="eastAsia" w:ascii="仿宋_GB2312" w:hAnsi="仿宋_GB2312" w:eastAsia="仿宋_GB2312" w:cs="仿宋_GB2312"/>
          <w:b/>
          <w:bCs/>
          <w:kern w:val="0"/>
          <w:sz w:val="32"/>
          <w:szCs w:val="32"/>
          <w:highlight w:val="none"/>
        </w:rPr>
        <w:t>“残疾人”</w:t>
      </w:r>
      <w:r>
        <w:rPr>
          <w:rFonts w:hint="eastAsia" w:ascii="仿宋_GB2312" w:eastAsia="仿宋_GB2312"/>
          <w:sz w:val="32"/>
          <w:szCs w:val="32"/>
          <w:highlight w:val="none"/>
        </w:rPr>
        <w:t>需提供学历证书、相应学位证书</w:t>
      </w:r>
      <w:r>
        <w:rPr>
          <w:rFonts w:hint="eastAsia" w:ascii="仿宋_GB2312" w:hAnsi="仿宋_GB2312" w:eastAsia="仿宋_GB2312" w:cs="仿宋_GB2312"/>
          <w:kern w:val="0"/>
          <w:sz w:val="32"/>
          <w:szCs w:val="32"/>
          <w:highlight w:val="none"/>
        </w:rPr>
        <w:t>（或学校核发的就业推荐表或学校相关部门出具的学历学位证明或教育部学籍在线验证报告）</w:t>
      </w:r>
      <w:r>
        <w:rPr>
          <w:rFonts w:hint="eastAsia" w:ascii="仿宋_GB2312" w:eastAsia="仿宋_GB2312"/>
          <w:sz w:val="32"/>
          <w:szCs w:val="32"/>
          <w:highlight w:val="none"/>
        </w:rPr>
        <w:t>、身份证、户口本、</w:t>
      </w:r>
      <w:r>
        <w:rPr>
          <w:rFonts w:hint="eastAsia" w:ascii="仿宋_GB2312" w:eastAsia="仿宋_GB2312"/>
          <w:sz w:val="32"/>
          <w:szCs w:val="32"/>
          <w:highlight w:val="none"/>
        </w:rPr>
        <w:t>有效期内《中华人民共和国残疾人证》（</w:t>
      </w:r>
      <w:r>
        <w:rPr>
          <w:rFonts w:hint="eastAsia" w:ascii="仿宋_GB2312" w:eastAsia="仿宋_GB2312"/>
          <w:sz w:val="32"/>
          <w:szCs w:val="32"/>
          <w:highlight w:val="none"/>
        </w:rPr>
        <w:t>2023年 2月2</w:t>
      </w:r>
      <w:r>
        <w:rPr>
          <w:rFonts w:ascii="仿宋_GB2312" w:eastAsia="仿宋_GB2312"/>
          <w:sz w:val="32"/>
          <w:szCs w:val="32"/>
          <w:highlight w:val="none"/>
        </w:rPr>
        <w:t>1</w:t>
      </w:r>
      <w:r>
        <w:rPr>
          <w:rFonts w:hint="eastAsia" w:ascii="仿宋_GB2312" w:eastAsia="仿宋_GB2312"/>
          <w:sz w:val="32"/>
          <w:szCs w:val="32"/>
          <w:highlight w:val="none"/>
        </w:rPr>
        <w:t>日前</w:t>
      </w:r>
      <w:r>
        <w:rPr>
          <w:rFonts w:hint="eastAsia" w:ascii="仿宋_GB2312" w:eastAsia="仿宋_GB2312"/>
          <w:sz w:val="32"/>
          <w:szCs w:val="32"/>
          <w:highlight w:val="none"/>
        </w:rPr>
        <w:t>核发）；退役军人事务部门颁发的《中华人民共和国残疾军人证》（</w:t>
      </w:r>
      <w:r>
        <w:rPr>
          <w:rFonts w:hint="eastAsia" w:ascii="仿宋_GB2312" w:eastAsia="仿宋_GB2312"/>
          <w:sz w:val="32"/>
          <w:szCs w:val="32"/>
          <w:highlight w:val="none"/>
        </w:rPr>
        <w:t>五级至八级，2023年2月2</w:t>
      </w:r>
      <w:r>
        <w:rPr>
          <w:rFonts w:ascii="仿宋_GB2312" w:eastAsia="仿宋_GB2312"/>
          <w:sz w:val="32"/>
          <w:szCs w:val="32"/>
          <w:highlight w:val="none"/>
        </w:rPr>
        <w:t>1</w:t>
      </w:r>
      <w:r>
        <w:rPr>
          <w:rFonts w:hint="eastAsia" w:ascii="仿宋_GB2312" w:eastAsia="仿宋_GB2312"/>
          <w:sz w:val="32"/>
          <w:szCs w:val="32"/>
          <w:highlight w:val="none"/>
        </w:rPr>
        <w:t>日前核发）</w:t>
      </w:r>
      <w:r>
        <w:rPr>
          <w:rFonts w:hint="eastAsia" w:ascii="仿宋_GB2312" w:eastAsia="仿宋_GB2312"/>
          <w:sz w:val="32"/>
          <w:szCs w:val="32"/>
          <w:highlight w:val="none"/>
        </w:rPr>
        <w:t>，</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2023年全日制普通高校毕业生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须提交学历证书、相应学位证书、身份证。</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《招聘岗位需求表》“专业要求”栏中专业后面有括号的，括号内的内容即为专业研究方向要求，如土壤分析岗位，专业要求“农业资源与环境一级学科（土壤学专业） ”,“土壤学”即为该岗位的专业研究方向要求。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w:t>
      </w:r>
      <w:r>
        <w:rPr>
          <w:rFonts w:hint="eastAsia" w:ascii="仿宋_GB2312" w:hAnsi="仿宋_GB2312" w:eastAsia="仿宋_GB2312" w:cs="仿宋_GB2312"/>
          <w:kern w:val="0"/>
          <w:sz w:val="32"/>
          <w:szCs w:val="32"/>
          <w:highlight w:val="none"/>
          <w:lang w:eastAsia="zh-CN"/>
        </w:rPr>
        <w:t>符合岗位要求的同一学历证书上如果没有同时注明岗位要求的专业和专业研究方向，</w:t>
      </w:r>
      <w:r>
        <w:rPr>
          <w:rFonts w:hint="eastAsia" w:ascii="仿宋_GB2312" w:hAnsi="仿宋_GB2312" w:eastAsia="仿宋_GB2312" w:cs="仿宋_GB2312"/>
          <w:kern w:val="0"/>
          <w:sz w:val="32"/>
          <w:szCs w:val="32"/>
          <w:highlight w:val="none"/>
        </w:rPr>
        <w:t>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w:t>
      </w:r>
      <w:r>
        <w:rPr>
          <w:rFonts w:ascii="仿宋_GB2312" w:hAnsi="仿宋_GB2312" w:eastAsia="仿宋_GB2312" w:cs="仿宋_GB2312"/>
          <w:b/>
          <w:kern w:val="0"/>
          <w:sz w:val="32"/>
          <w:szCs w:val="32"/>
          <w:highlight w:val="none"/>
        </w:rPr>
        <w:t>5</w:t>
      </w:r>
      <w:r>
        <w:rPr>
          <w:rFonts w:hint="eastAsia" w:ascii="仿宋_GB2312" w:hAnsi="仿宋_GB2312" w:eastAsia="仿宋_GB2312" w:cs="仿宋_GB2312"/>
          <w:b/>
          <w:kern w:val="0"/>
          <w:sz w:val="32"/>
          <w:szCs w:val="32"/>
          <w:highlight w:val="none"/>
        </w:rPr>
        <w:t>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专业研究方向证明，应由高校教务部门或研究生处（院）出具；2023年全日制普通高校毕业生《就业推荐表》标明专业研究方向的，可作为专业研究方向证明。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招聘岗位有其他要求的，必须满足《2023年烟台市牟平区</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进入现场资格审查范围人员名单和包含递补情况的面试人员名单均在烟台市牟平区政府网站公布。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ascii="仿宋_GB2312" w:hAnsi="仿宋_GB2312" w:eastAsia="仿宋_GB2312" w:cs="仿宋_GB2312"/>
          <w:kern w:val="0"/>
          <w:sz w:val="32"/>
          <w:szCs w:val="32"/>
          <w:highlight w:val="none"/>
        </w:rPr>
        <w:t>4281095</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咨询报名系统技术问题，请联系烟台市人力资源考试中心：0535-6683333。监督电话：0535-4322627。区征兵办电话:0535-4212638。</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p>
    <w:p>
      <w:pPr>
        <w:spacing w:line="560" w:lineRule="exact"/>
        <w:ind w:firstLine="640" w:firstLineChars="200"/>
        <w:rPr>
          <w:rFonts w:ascii="仿宋_GB2312" w:hAnsi="仿宋_GB2312" w:eastAsia="仿宋_GB2312" w:cs="仿宋_GB2312"/>
          <w:b/>
          <w:kern w:val="0"/>
          <w:sz w:val="32"/>
          <w:szCs w:val="32"/>
          <w:highlight w:val="none"/>
          <w:u w:val="single"/>
        </w:rPr>
      </w:pPr>
      <w:r>
        <w:rPr>
          <w:rFonts w:hint="eastAsia" w:ascii="仿宋_GB2312" w:hAnsi="仿宋_GB2312" w:eastAsia="仿宋_GB2312" w:cs="仿宋_GB2312"/>
          <w:kern w:val="0"/>
          <w:sz w:val="32"/>
          <w:szCs w:val="32"/>
          <w:highlight w:val="none"/>
        </w:rPr>
        <w:t xml:space="preserve"> </w:t>
      </w:r>
    </w:p>
    <w:bookmarkEnd w:id="0"/>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Q3OWIyODk4ZWM1MjBkMjNlZmU4YTQxNzQ2MjEwYzYifQ=="/>
  </w:docVars>
  <w:rsids>
    <w:rsidRoot w:val="00B3075D"/>
    <w:rsid w:val="00003576"/>
    <w:rsid w:val="00010188"/>
    <w:rsid w:val="0006071D"/>
    <w:rsid w:val="00066952"/>
    <w:rsid w:val="000714FC"/>
    <w:rsid w:val="000B28A9"/>
    <w:rsid w:val="000B2BF5"/>
    <w:rsid w:val="000F0587"/>
    <w:rsid w:val="000F5624"/>
    <w:rsid w:val="0013075D"/>
    <w:rsid w:val="00177656"/>
    <w:rsid w:val="0018673C"/>
    <w:rsid w:val="001D6776"/>
    <w:rsid w:val="001E4052"/>
    <w:rsid w:val="002040AE"/>
    <w:rsid w:val="0022237C"/>
    <w:rsid w:val="002436CB"/>
    <w:rsid w:val="002B4BED"/>
    <w:rsid w:val="002B7CAC"/>
    <w:rsid w:val="002C0622"/>
    <w:rsid w:val="002C2F51"/>
    <w:rsid w:val="002E4831"/>
    <w:rsid w:val="00310A13"/>
    <w:rsid w:val="00335096"/>
    <w:rsid w:val="00374399"/>
    <w:rsid w:val="003C4174"/>
    <w:rsid w:val="003F3A2D"/>
    <w:rsid w:val="0041051D"/>
    <w:rsid w:val="00430BBB"/>
    <w:rsid w:val="004436B6"/>
    <w:rsid w:val="00470176"/>
    <w:rsid w:val="00474176"/>
    <w:rsid w:val="0049208A"/>
    <w:rsid w:val="004A1278"/>
    <w:rsid w:val="004A7358"/>
    <w:rsid w:val="004F2819"/>
    <w:rsid w:val="00507B53"/>
    <w:rsid w:val="0052171D"/>
    <w:rsid w:val="005331C5"/>
    <w:rsid w:val="0053649F"/>
    <w:rsid w:val="0054251C"/>
    <w:rsid w:val="005444A7"/>
    <w:rsid w:val="005579B8"/>
    <w:rsid w:val="00572E5E"/>
    <w:rsid w:val="005D07DB"/>
    <w:rsid w:val="005E6C06"/>
    <w:rsid w:val="00605AD5"/>
    <w:rsid w:val="00605BD6"/>
    <w:rsid w:val="00620A20"/>
    <w:rsid w:val="00622656"/>
    <w:rsid w:val="00647E5A"/>
    <w:rsid w:val="0069241D"/>
    <w:rsid w:val="006A0298"/>
    <w:rsid w:val="006A3F81"/>
    <w:rsid w:val="006B3979"/>
    <w:rsid w:val="006D07D1"/>
    <w:rsid w:val="007007B1"/>
    <w:rsid w:val="00705D53"/>
    <w:rsid w:val="00720431"/>
    <w:rsid w:val="00731637"/>
    <w:rsid w:val="00733B28"/>
    <w:rsid w:val="0074160D"/>
    <w:rsid w:val="007866F0"/>
    <w:rsid w:val="00802BC3"/>
    <w:rsid w:val="00834B90"/>
    <w:rsid w:val="00837127"/>
    <w:rsid w:val="008661A1"/>
    <w:rsid w:val="00885DEE"/>
    <w:rsid w:val="008B3138"/>
    <w:rsid w:val="008C1588"/>
    <w:rsid w:val="008E3A84"/>
    <w:rsid w:val="0090178E"/>
    <w:rsid w:val="009203E9"/>
    <w:rsid w:val="009260C2"/>
    <w:rsid w:val="0092639F"/>
    <w:rsid w:val="00944186"/>
    <w:rsid w:val="00980643"/>
    <w:rsid w:val="009C71FA"/>
    <w:rsid w:val="009D1187"/>
    <w:rsid w:val="009D6525"/>
    <w:rsid w:val="00A1701A"/>
    <w:rsid w:val="00A708FB"/>
    <w:rsid w:val="00AA1A19"/>
    <w:rsid w:val="00AE0B81"/>
    <w:rsid w:val="00B04976"/>
    <w:rsid w:val="00B07ED5"/>
    <w:rsid w:val="00B13C2B"/>
    <w:rsid w:val="00B3075D"/>
    <w:rsid w:val="00B36D02"/>
    <w:rsid w:val="00B43498"/>
    <w:rsid w:val="00B61218"/>
    <w:rsid w:val="00B66379"/>
    <w:rsid w:val="00B97DD5"/>
    <w:rsid w:val="00BD1139"/>
    <w:rsid w:val="00BE2816"/>
    <w:rsid w:val="00BF283B"/>
    <w:rsid w:val="00C41E4B"/>
    <w:rsid w:val="00C522AF"/>
    <w:rsid w:val="00C538EA"/>
    <w:rsid w:val="00CE441C"/>
    <w:rsid w:val="00CF58E5"/>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485344"/>
    <w:rsid w:val="02FB1CF4"/>
    <w:rsid w:val="033C0E47"/>
    <w:rsid w:val="03CE7FD8"/>
    <w:rsid w:val="03D704F8"/>
    <w:rsid w:val="03E414A3"/>
    <w:rsid w:val="04123CF5"/>
    <w:rsid w:val="04154BD5"/>
    <w:rsid w:val="04443D0D"/>
    <w:rsid w:val="04596F89"/>
    <w:rsid w:val="049A0462"/>
    <w:rsid w:val="058614B9"/>
    <w:rsid w:val="06752BEF"/>
    <w:rsid w:val="068428E9"/>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4D0DB4"/>
    <w:rsid w:val="106349DE"/>
    <w:rsid w:val="10A44FF3"/>
    <w:rsid w:val="10AD3516"/>
    <w:rsid w:val="114442FF"/>
    <w:rsid w:val="1226074B"/>
    <w:rsid w:val="12502D4F"/>
    <w:rsid w:val="13B3480E"/>
    <w:rsid w:val="13EE295E"/>
    <w:rsid w:val="13EF64DB"/>
    <w:rsid w:val="147F7324"/>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2978EE"/>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66BB0"/>
    <w:rsid w:val="2FCF0774"/>
    <w:rsid w:val="2FE26946"/>
    <w:rsid w:val="3019771C"/>
    <w:rsid w:val="304302F4"/>
    <w:rsid w:val="30491239"/>
    <w:rsid w:val="30BD0C63"/>
    <w:rsid w:val="319E5CF2"/>
    <w:rsid w:val="32A4559B"/>
    <w:rsid w:val="32A92634"/>
    <w:rsid w:val="332C5832"/>
    <w:rsid w:val="337F6ABC"/>
    <w:rsid w:val="339C39E3"/>
    <w:rsid w:val="340116D7"/>
    <w:rsid w:val="34186C96"/>
    <w:rsid w:val="3546005F"/>
    <w:rsid w:val="3577490E"/>
    <w:rsid w:val="35D1009A"/>
    <w:rsid w:val="35DD2E71"/>
    <w:rsid w:val="361C291B"/>
    <w:rsid w:val="363C6A62"/>
    <w:rsid w:val="368C5CF6"/>
    <w:rsid w:val="379E3536"/>
    <w:rsid w:val="37F56440"/>
    <w:rsid w:val="37F842A8"/>
    <w:rsid w:val="382E3FE1"/>
    <w:rsid w:val="38A40713"/>
    <w:rsid w:val="394B09BA"/>
    <w:rsid w:val="39DD4918"/>
    <w:rsid w:val="3A967CEE"/>
    <w:rsid w:val="3AE6769C"/>
    <w:rsid w:val="3B4856F3"/>
    <w:rsid w:val="3C39567F"/>
    <w:rsid w:val="3C72289C"/>
    <w:rsid w:val="3CB638F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AA1EF9"/>
    <w:rsid w:val="46B53288"/>
    <w:rsid w:val="46BE199C"/>
    <w:rsid w:val="477D44E0"/>
    <w:rsid w:val="478011F7"/>
    <w:rsid w:val="47A42FFE"/>
    <w:rsid w:val="483B3346"/>
    <w:rsid w:val="483E6183"/>
    <w:rsid w:val="48EB2E13"/>
    <w:rsid w:val="49F713F7"/>
    <w:rsid w:val="4A4947B9"/>
    <w:rsid w:val="4AAF4320"/>
    <w:rsid w:val="4AE853D9"/>
    <w:rsid w:val="4B1F7952"/>
    <w:rsid w:val="4B587A2E"/>
    <w:rsid w:val="4B6E41C0"/>
    <w:rsid w:val="4B78381C"/>
    <w:rsid w:val="4B8078FA"/>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136F22"/>
    <w:rsid w:val="5463310B"/>
    <w:rsid w:val="548C17FB"/>
    <w:rsid w:val="54CA5F4A"/>
    <w:rsid w:val="54D004CC"/>
    <w:rsid w:val="54D66BF1"/>
    <w:rsid w:val="54ED68EA"/>
    <w:rsid w:val="550B1FA1"/>
    <w:rsid w:val="5517497E"/>
    <w:rsid w:val="55182E3F"/>
    <w:rsid w:val="55232955"/>
    <w:rsid w:val="56C47E9F"/>
    <w:rsid w:val="56D4672E"/>
    <w:rsid w:val="572F3778"/>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4E5E85"/>
    <w:rsid w:val="5F5670FD"/>
    <w:rsid w:val="5F844081"/>
    <w:rsid w:val="5F8835A9"/>
    <w:rsid w:val="604D15C8"/>
    <w:rsid w:val="605B3FBE"/>
    <w:rsid w:val="607B41DC"/>
    <w:rsid w:val="60D33714"/>
    <w:rsid w:val="61433BBC"/>
    <w:rsid w:val="616E0C18"/>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1F51BC"/>
    <w:rsid w:val="678A5D04"/>
    <w:rsid w:val="67AE3358"/>
    <w:rsid w:val="683B22B2"/>
    <w:rsid w:val="6850483E"/>
    <w:rsid w:val="68CB1F7E"/>
    <w:rsid w:val="690510B9"/>
    <w:rsid w:val="699F4563"/>
    <w:rsid w:val="69BB1A5C"/>
    <w:rsid w:val="69E84A00"/>
    <w:rsid w:val="6A8B3B60"/>
    <w:rsid w:val="6B22718A"/>
    <w:rsid w:val="6B3B3B8A"/>
    <w:rsid w:val="6B521BA0"/>
    <w:rsid w:val="6B796D9D"/>
    <w:rsid w:val="6C2216A6"/>
    <w:rsid w:val="6CA942B0"/>
    <w:rsid w:val="6CB33E68"/>
    <w:rsid w:val="6CDB09E2"/>
    <w:rsid w:val="6CDB2F5E"/>
    <w:rsid w:val="6D8F1832"/>
    <w:rsid w:val="6EBE1813"/>
    <w:rsid w:val="6FC44AA2"/>
    <w:rsid w:val="708A387C"/>
    <w:rsid w:val="70ED2890"/>
    <w:rsid w:val="713066DB"/>
    <w:rsid w:val="715E0AE4"/>
    <w:rsid w:val="72426071"/>
    <w:rsid w:val="726E5413"/>
    <w:rsid w:val="72FC67AC"/>
    <w:rsid w:val="73263ED1"/>
    <w:rsid w:val="732E30D0"/>
    <w:rsid w:val="73760711"/>
    <w:rsid w:val="73950812"/>
    <w:rsid w:val="739A70BD"/>
    <w:rsid w:val="73BD3C96"/>
    <w:rsid w:val="73F21F2E"/>
    <w:rsid w:val="746301B9"/>
    <w:rsid w:val="746B7EE5"/>
    <w:rsid w:val="75267FA8"/>
    <w:rsid w:val="75412B61"/>
    <w:rsid w:val="75481597"/>
    <w:rsid w:val="7591021F"/>
    <w:rsid w:val="75A72685"/>
    <w:rsid w:val="75C6023C"/>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7D54DD"/>
    <w:rsid w:val="7B924AC2"/>
    <w:rsid w:val="7B9626C4"/>
    <w:rsid w:val="7BC70B85"/>
    <w:rsid w:val="7BDB5AA3"/>
    <w:rsid w:val="7C027A83"/>
    <w:rsid w:val="7C6D71D8"/>
    <w:rsid w:val="7C787F95"/>
    <w:rsid w:val="7C8C24D8"/>
    <w:rsid w:val="7D19DF17"/>
    <w:rsid w:val="7D596D3C"/>
    <w:rsid w:val="7E0544B5"/>
    <w:rsid w:val="7EB55FFE"/>
    <w:rsid w:val="7EDB7F96"/>
    <w:rsid w:val="7F1B17F8"/>
    <w:rsid w:val="7F2D28E2"/>
    <w:rsid w:val="7F414209"/>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6183</Words>
  <Characters>6381</Characters>
  <Lines>45</Lines>
  <Paragraphs>12</Paragraphs>
  <TotalTime>38</TotalTime>
  <ScaleCrop>false</ScaleCrop>
  <LinksUpToDate>false</LinksUpToDate>
  <CharactersWithSpaces>6388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Administrator</cp:lastModifiedBy>
  <cp:lastPrinted>2023-02-08T00:50:00Z</cp:lastPrinted>
  <dcterms:modified xsi:type="dcterms:W3CDTF">2023-02-16T05:29:02Z</dcterms:modified>
  <dc:title>问，参加2012年执业医师资格考试，成绩合格，但未发放医师资格证书的，可否报考相关岗位？资格审查时需提供什么材料？</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31FEDBA09A224934A33A74D7B12A1115</vt:lpwstr>
  </property>
</Properties>
</file>