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34" w:rsidRDefault="00645CA7">
      <w:pPr>
        <w:spacing w:line="220" w:lineRule="atLeast"/>
        <w:rPr>
          <w:rFonts w:ascii="方正黑体_GBK" w:eastAsia="方正黑体_GBK"/>
          <w:sz w:val="32"/>
          <w:szCs w:val="32"/>
        </w:rPr>
      </w:pPr>
      <w:r>
        <w:rPr>
          <w:rFonts w:ascii="方正黑体_GBK" w:eastAsia="方正黑体_GBK" w:hint="eastAsia"/>
          <w:sz w:val="32"/>
          <w:szCs w:val="32"/>
        </w:rPr>
        <w:t>附件</w:t>
      </w:r>
      <w:bookmarkStart w:id="0" w:name="_GoBack"/>
      <w:bookmarkEnd w:id="0"/>
      <w:r w:rsidR="0074046D">
        <w:rPr>
          <w:rFonts w:ascii="方正黑体_GBK" w:eastAsia="方正黑体_GBK" w:hint="eastAsia"/>
          <w:sz w:val="32"/>
          <w:szCs w:val="32"/>
        </w:rPr>
        <w:t>7</w:t>
      </w:r>
    </w:p>
    <w:p w:rsidR="00FB4634" w:rsidRDefault="00645CA7">
      <w:pPr>
        <w:spacing w:line="220" w:lineRule="atLeast"/>
        <w:jc w:val="center"/>
        <w:rPr>
          <w:rFonts w:ascii="方正小标宋_GBK" w:eastAsia="方正小标宋_GBK"/>
          <w:sz w:val="44"/>
          <w:szCs w:val="44"/>
        </w:rPr>
      </w:pPr>
      <w:r>
        <w:rPr>
          <w:rFonts w:ascii="方正小标宋_GBK" w:eastAsia="方正小标宋_GBK" w:hint="eastAsia"/>
          <w:sz w:val="44"/>
          <w:szCs w:val="44"/>
        </w:rPr>
        <w:t>现场报名</w:t>
      </w:r>
      <w:r w:rsidR="00314177">
        <w:rPr>
          <w:rFonts w:ascii="方正小标宋_GBK" w:eastAsia="方正小标宋_GBK" w:hint="eastAsia"/>
          <w:sz w:val="44"/>
          <w:szCs w:val="44"/>
        </w:rPr>
        <w:t>及</w:t>
      </w:r>
      <w:r>
        <w:rPr>
          <w:rFonts w:ascii="方正小标宋_GBK" w:eastAsia="方正小标宋_GBK" w:hint="eastAsia"/>
          <w:sz w:val="44"/>
          <w:szCs w:val="44"/>
        </w:rPr>
        <w:t>资格审查所需材料</w:t>
      </w:r>
    </w:p>
    <w:p w:rsidR="00FB4634" w:rsidRDefault="00FB4634">
      <w:pPr>
        <w:spacing w:line="220" w:lineRule="atLeast"/>
        <w:ind w:firstLineChars="200" w:firstLine="640"/>
        <w:rPr>
          <w:rFonts w:ascii="方正仿宋_GBK" w:eastAsia="方正仿宋_GBK" w:hAnsi="微软雅黑" w:cs="微软雅黑"/>
          <w:sz w:val="32"/>
          <w:szCs w:val="32"/>
        </w:rPr>
      </w:pPr>
    </w:p>
    <w:p w:rsid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r>
        <w:rPr>
          <w:rFonts w:ascii="Times New Roman" w:hAnsi="Times New Roman" w:cs="Times New Roman"/>
          <w:color w:val="333333"/>
          <w:sz w:val="32"/>
          <w:szCs w:val="32"/>
        </w:rPr>
        <w:t>1.</w:t>
      </w:r>
      <w:r>
        <w:rPr>
          <w:rFonts w:ascii="Times New Roman" w:hAnsi="Times New Roman" w:cs="Times New Roman" w:hint="eastAsia"/>
          <w:color w:val="333333"/>
          <w:sz w:val="32"/>
          <w:szCs w:val="32"/>
        </w:rPr>
        <w:t>《</w:t>
      </w:r>
      <w:r w:rsidRPr="00ED0C8D">
        <w:rPr>
          <w:rFonts w:ascii="方正仿宋_GBK" w:eastAsia="方正仿宋_GBK" w:hAnsi="微软雅黑" w:hint="eastAsia"/>
          <w:color w:val="333333"/>
          <w:sz w:val="32"/>
          <w:szCs w:val="32"/>
        </w:rPr>
        <w:t>石柱县卫生事业单位2023年赴外公开招聘工作人员报名表</w:t>
      </w:r>
      <w:r>
        <w:rPr>
          <w:rFonts w:ascii="方正仿宋_GBK" w:eastAsia="方正仿宋_GBK" w:hAnsi="微软雅黑" w:hint="eastAsia"/>
          <w:color w:val="333333"/>
          <w:sz w:val="32"/>
          <w:szCs w:val="32"/>
        </w:rPr>
        <w:t>》（附件</w:t>
      </w:r>
      <w:r w:rsidR="0074046D">
        <w:rPr>
          <w:rFonts w:ascii="方正仿宋_GBK" w:eastAsia="方正仿宋_GBK" w:hAnsi="微软雅黑" w:hint="eastAsia"/>
          <w:color w:val="333333"/>
          <w:sz w:val="32"/>
          <w:szCs w:val="32"/>
        </w:rPr>
        <w:t>6</w:t>
      </w:r>
      <w:r>
        <w:rPr>
          <w:rFonts w:ascii="方正仿宋_GBK" w:eastAsia="方正仿宋_GBK" w:hAnsi="微软雅黑" w:hint="eastAsia"/>
          <w:color w:val="333333"/>
          <w:sz w:val="32"/>
          <w:szCs w:val="32"/>
        </w:rPr>
        <w:t>）</w:t>
      </w:r>
      <w:r w:rsidR="004162CC">
        <w:rPr>
          <w:rFonts w:ascii="方正仿宋_GBK" w:eastAsia="方正仿宋_GBK" w:hAnsi="微软雅黑" w:hint="eastAsia"/>
          <w:color w:val="333333"/>
          <w:sz w:val="32"/>
          <w:szCs w:val="32"/>
        </w:rPr>
        <w:t>。</w:t>
      </w:r>
    </w:p>
    <w:p w:rsid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r>
        <w:rPr>
          <w:rFonts w:ascii="Times New Roman" w:hAnsi="Times New Roman" w:cs="Times New Roman"/>
          <w:color w:val="333333"/>
          <w:sz w:val="32"/>
          <w:szCs w:val="32"/>
        </w:rPr>
        <w:t>2.</w:t>
      </w:r>
      <w:r>
        <w:rPr>
          <w:rFonts w:ascii="方正仿宋_GBK" w:eastAsia="方正仿宋_GBK" w:hAnsi="微软雅黑" w:hint="eastAsia"/>
          <w:color w:val="333333"/>
          <w:sz w:val="32"/>
          <w:szCs w:val="32"/>
        </w:rPr>
        <w:t>本人身份证原件及其复印件。</w:t>
      </w:r>
    </w:p>
    <w:p w:rsid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r>
        <w:rPr>
          <w:rFonts w:ascii="Times New Roman" w:hAnsi="Times New Roman" w:cs="Times New Roman" w:hint="eastAsia"/>
          <w:color w:val="333333"/>
          <w:sz w:val="32"/>
          <w:szCs w:val="32"/>
        </w:rPr>
        <w:t>3</w:t>
      </w:r>
      <w:r>
        <w:rPr>
          <w:rFonts w:ascii="Times New Roman" w:hAnsi="Times New Roman" w:cs="Times New Roman"/>
          <w:color w:val="333333"/>
          <w:sz w:val="32"/>
          <w:szCs w:val="32"/>
        </w:rPr>
        <w:t>.</w:t>
      </w:r>
      <w:r>
        <w:rPr>
          <w:rFonts w:ascii="方正仿宋_GBK" w:eastAsia="方正仿宋_GBK" w:hAnsi="微软雅黑" w:hint="eastAsia"/>
          <w:color w:val="333333"/>
          <w:sz w:val="32"/>
          <w:szCs w:val="32"/>
        </w:rPr>
        <w:t>招聘岗位所要求专业的毕业证、学位证原件及复印件，以及在“学信网”查询的学籍、学历、学位验证报告。属</w:t>
      </w:r>
      <w:r>
        <w:rPr>
          <w:rFonts w:ascii="Times New Roman" w:hAnsi="Times New Roman" w:cs="Times New Roman"/>
          <w:color w:val="333333"/>
          <w:sz w:val="32"/>
          <w:szCs w:val="32"/>
        </w:rPr>
        <w:t>2023</w:t>
      </w:r>
      <w:r>
        <w:rPr>
          <w:rFonts w:ascii="方正仿宋_GBK" w:eastAsia="方正仿宋_GBK" w:hAnsi="微软雅黑" w:hint="eastAsia"/>
          <w:color w:val="333333"/>
          <w:sz w:val="32"/>
          <w:szCs w:val="32"/>
        </w:rPr>
        <w:t>届毕业生须提供学校盖章的就业推荐表原件及成绩单。</w:t>
      </w:r>
    </w:p>
    <w:p w:rsid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r>
        <w:rPr>
          <w:rFonts w:ascii="Times New Roman" w:hAnsi="Times New Roman" w:cs="Times New Roman" w:hint="eastAsia"/>
          <w:color w:val="333333"/>
          <w:sz w:val="32"/>
          <w:szCs w:val="32"/>
        </w:rPr>
        <w:t>4</w:t>
      </w:r>
      <w:r>
        <w:rPr>
          <w:rFonts w:ascii="Times New Roman" w:hAnsi="Times New Roman" w:cs="Times New Roman"/>
          <w:color w:val="333333"/>
          <w:sz w:val="32"/>
          <w:szCs w:val="32"/>
        </w:rPr>
        <w:t>.</w:t>
      </w:r>
      <w:r>
        <w:rPr>
          <w:rFonts w:ascii="方正仿宋_GBK" w:eastAsia="方正仿宋_GBK" w:hAnsi="微软雅黑" w:hint="eastAsia"/>
          <w:color w:val="333333"/>
          <w:sz w:val="32"/>
          <w:szCs w:val="32"/>
        </w:rPr>
        <w:t>招聘岗位要求的资格（资历）证书及其它佐证资料的原件及复印件。（附件1岗位表“其他条件”）</w:t>
      </w:r>
      <w:r w:rsidR="004162CC">
        <w:rPr>
          <w:rFonts w:ascii="方正仿宋_GBK" w:eastAsia="方正仿宋_GBK" w:hAnsi="微软雅黑" w:hint="eastAsia"/>
          <w:color w:val="333333"/>
          <w:sz w:val="32"/>
          <w:szCs w:val="32"/>
        </w:rPr>
        <w:t>.</w:t>
      </w:r>
    </w:p>
    <w:p w:rsidR="00ED0C8D" w:rsidRDefault="00ED0C8D" w:rsidP="00ED0C8D">
      <w:pPr>
        <w:pStyle w:val="a6"/>
        <w:shd w:val="clear" w:color="auto" w:fill="FFFFFF"/>
        <w:spacing w:before="0" w:beforeAutospacing="0" w:after="0" w:afterAutospacing="0" w:line="605" w:lineRule="atLeast"/>
        <w:ind w:firstLine="634"/>
        <w:rPr>
          <w:rFonts w:ascii="方正仿宋_GBK" w:eastAsia="方正仿宋_GBK" w:hAnsi="微软雅黑"/>
          <w:color w:val="333333"/>
          <w:sz w:val="32"/>
          <w:szCs w:val="32"/>
        </w:rPr>
      </w:pPr>
      <w:r>
        <w:rPr>
          <w:rFonts w:ascii="Times New Roman" w:hAnsi="Times New Roman" w:cs="Times New Roman" w:hint="eastAsia"/>
          <w:color w:val="333333"/>
          <w:sz w:val="32"/>
          <w:szCs w:val="32"/>
        </w:rPr>
        <w:t>5</w:t>
      </w:r>
      <w:r>
        <w:rPr>
          <w:rFonts w:ascii="Times New Roman" w:hAnsi="Times New Roman" w:cs="Times New Roman"/>
          <w:color w:val="333333"/>
          <w:sz w:val="32"/>
          <w:szCs w:val="32"/>
        </w:rPr>
        <w:t>.</w:t>
      </w:r>
      <w:r>
        <w:rPr>
          <w:rFonts w:ascii="方正仿宋_GBK" w:eastAsia="方正仿宋_GBK" w:hAnsi="微软雅黑" w:hint="eastAsia"/>
          <w:color w:val="333333"/>
          <w:sz w:val="32"/>
          <w:szCs w:val="32"/>
        </w:rPr>
        <w:t>留学人员在海外取得的学历学位须经教育部留学服务中心进行认证的《国外学历学位认证书》原件及复印件</w:t>
      </w:r>
      <w:r w:rsidR="00155D7A">
        <w:rPr>
          <w:rFonts w:ascii="方正仿宋_GBK" w:eastAsia="方正仿宋_GBK" w:hAnsi="微软雅黑" w:hint="eastAsia"/>
          <w:color w:val="333333"/>
          <w:sz w:val="32"/>
          <w:szCs w:val="32"/>
        </w:rPr>
        <w:t>，</w:t>
      </w:r>
      <w:r w:rsidR="00155D7A" w:rsidRPr="00155D7A">
        <w:rPr>
          <w:rFonts w:ascii="方正仿宋_GBK" w:eastAsia="方正仿宋_GBK" w:hAnsi="微软雅黑" w:hint="eastAsia"/>
          <w:color w:val="333333"/>
          <w:sz w:val="32"/>
          <w:szCs w:val="32"/>
        </w:rPr>
        <w:t>若暂未取得，须提供入学证明、各学年成绩单及相应正规翻译资料等佐证）</w:t>
      </w:r>
      <w:r w:rsidR="004162CC">
        <w:rPr>
          <w:rFonts w:ascii="方正仿宋_GBK" w:eastAsia="方正仿宋_GBK" w:hAnsi="微软雅黑" w:hint="eastAsia"/>
          <w:color w:val="333333"/>
          <w:sz w:val="32"/>
          <w:szCs w:val="32"/>
        </w:rPr>
        <w:t>。</w:t>
      </w:r>
    </w:p>
    <w:p w:rsid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r>
        <w:rPr>
          <w:rFonts w:ascii="Times New Roman" w:hAnsi="Times New Roman" w:cs="Times New Roman" w:hint="eastAsia"/>
          <w:color w:val="333333"/>
          <w:sz w:val="32"/>
          <w:szCs w:val="32"/>
        </w:rPr>
        <w:t>6</w:t>
      </w:r>
      <w:r>
        <w:rPr>
          <w:rFonts w:ascii="Times New Roman" w:hAnsi="Times New Roman" w:cs="Times New Roman"/>
          <w:color w:val="333333"/>
          <w:sz w:val="32"/>
          <w:szCs w:val="32"/>
        </w:rPr>
        <w:t>.</w:t>
      </w:r>
      <w:r>
        <w:rPr>
          <w:rFonts w:ascii="方正仿宋_GBK" w:eastAsia="方正仿宋_GBK" w:hAnsi="微软雅黑" w:hint="eastAsia"/>
          <w:color w:val="333333"/>
          <w:sz w:val="32"/>
          <w:szCs w:val="32"/>
        </w:rPr>
        <w:t>《机关事业单位工作人员诚信应聘承诺》（附件</w:t>
      </w:r>
      <w:r w:rsidR="001700B2">
        <w:rPr>
          <w:rFonts w:ascii="方正仿宋_GBK" w:eastAsia="方正仿宋_GBK" w:hAnsi="微软雅黑" w:hint="eastAsia"/>
          <w:color w:val="333333"/>
          <w:sz w:val="32"/>
          <w:szCs w:val="32"/>
        </w:rPr>
        <w:t>9</w:t>
      </w:r>
      <w:r>
        <w:rPr>
          <w:rFonts w:ascii="方正仿宋_GBK" w:eastAsia="方正仿宋_GBK" w:hAnsi="微软雅黑" w:hint="eastAsia"/>
          <w:color w:val="333333"/>
          <w:sz w:val="32"/>
          <w:szCs w:val="32"/>
        </w:rPr>
        <w:t>）（仅限机关事业单位在编人员提供）。</w:t>
      </w:r>
    </w:p>
    <w:p w:rsidR="00ED0C8D" w:rsidRPr="00ED0C8D" w:rsidRDefault="00ED0C8D" w:rsidP="00ED0C8D">
      <w:pPr>
        <w:pStyle w:val="a6"/>
        <w:shd w:val="clear" w:color="auto" w:fill="FFFFFF"/>
        <w:spacing w:before="0" w:beforeAutospacing="0" w:after="0" w:afterAutospacing="0" w:line="605" w:lineRule="atLeast"/>
        <w:ind w:firstLine="634"/>
        <w:rPr>
          <w:rFonts w:ascii="微软雅黑" w:eastAsia="微软雅黑" w:hAnsi="微软雅黑"/>
          <w:color w:val="333333"/>
          <w:sz w:val="22"/>
          <w:szCs w:val="22"/>
        </w:rPr>
      </w:pPr>
    </w:p>
    <w:p w:rsidR="00FB4634" w:rsidRPr="00ED0C8D" w:rsidRDefault="00FB4634" w:rsidP="00ED0C8D">
      <w:pPr>
        <w:ind w:firstLine="640"/>
        <w:rPr>
          <w:rFonts w:ascii="方正仿宋_GBK" w:eastAsia="方正仿宋_GBK" w:hAnsi="方正仿宋_GBK" w:cs="方正仿宋_GBK"/>
          <w:bCs/>
          <w:sz w:val="32"/>
          <w:szCs w:val="32"/>
        </w:rPr>
      </w:pPr>
    </w:p>
    <w:sectPr w:rsidR="00FB4634" w:rsidRPr="00ED0C8D" w:rsidSect="00FB463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C4E" w:rsidRDefault="00E32C4E" w:rsidP="001E508B">
      <w:pPr>
        <w:spacing w:after="0"/>
      </w:pPr>
      <w:r>
        <w:separator/>
      </w:r>
    </w:p>
  </w:endnote>
  <w:endnote w:type="continuationSeparator" w:id="1">
    <w:p w:rsidR="00E32C4E" w:rsidRDefault="00E32C4E" w:rsidP="001E50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C4E" w:rsidRDefault="00E32C4E" w:rsidP="001E508B">
      <w:pPr>
        <w:spacing w:after="0"/>
      </w:pPr>
      <w:r>
        <w:separator/>
      </w:r>
    </w:p>
  </w:footnote>
  <w:footnote w:type="continuationSeparator" w:id="1">
    <w:p w:rsidR="00E32C4E" w:rsidRDefault="00E32C4E" w:rsidP="001E508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977B2"/>
    <w:rsid w:val="00107B78"/>
    <w:rsid w:val="00155D7A"/>
    <w:rsid w:val="001700B2"/>
    <w:rsid w:val="001E508B"/>
    <w:rsid w:val="00254A75"/>
    <w:rsid w:val="00314177"/>
    <w:rsid w:val="00323B43"/>
    <w:rsid w:val="003D37D8"/>
    <w:rsid w:val="004162CC"/>
    <w:rsid w:val="00426133"/>
    <w:rsid w:val="004358AB"/>
    <w:rsid w:val="004C37A5"/>
    <w:rsid w:val="0052082E"/>
    <w:rsid w:val="005F6D92"/>
    <w:rsid w:val="00645CA7"/>
    <w:rsid w:val="006C2A69"/>
    <w:rsid w:val="0074046D"/>
    <w:rsid w:val="008B7726"/>
    <w:rsid w:val="00A24C17"/>
    <w:rsid w:val="00A55D30"/>
    <w:rsid w:val="00A94D1E"/>
    <w:rsid w:val="00B2796D"/>
    <w:rsid w:val="00C1342A"/>
    <w:rsid w:val="00C80CC3"/>
    <w:rsid w:val="00CA4C0F"/>
    <w:rsid w:val="00D31D50"/>
    <w:rsid w:val="00D95E8B"/>
    <w:rsid w:val="00DB362E"/>
    <w:rsid w:val="00E32C4E"/>
    <w:rsid w:val="00ED0C8D"/>
    <w:rsid w:val="00EE08E1"/>
    <w:rsid w:val="00F54E8A"/>
    <w:rsid w:val="00FB4634"/>
    <w:rsid w:val="00FC6767"/>
    <w:rsid w:val="00FD2A29"/>
    <w:rsid w:val="0ACB6984"/>
    <w:rsid w:val="1FA1468C"/>
    <w:rsid w:val="2C465B28"/>
    <w:rsid w:val="3A1B2CDF"/>
    <w:rsid w:val="47E40301"/>
    <w:rsid w:val="520E2F94"/>
    <w:rsid w:val="59B44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34"/>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B4634"/>
    <w:pPr>
      <w:tabs>
        <w:tab w:val="center" w:pos="4153"/>
        <w:tab w:val="right" w:pos="8306"/>
      </w:tabs>
    </w:pPr>
    <w:rPr>
      <w:sz w:val="18"/>
      <w:szCs w:val="18"/>
    </w:rPr>
  </w:style>
  <w:style w:type="paragraph" w:styleId="a4">
    <w:name w:val="header"/>
    <w:basedOn w:val="a"/>
    <w:link w:val="Char0"/>
    <w:uiPriority w:val="99"/>
    <w:semiHidden/>
    <w:unhideWhenUsed/>
    <w:qFormat/>
    <w:rsid w:val="00FB463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FB4634"/>
    <w:rPr>
      <w:rFonts w:ascii="Tahoma" w:hAnsi="Tahoma"/>
      <w:sz w:val="18"/>
      <w:szCs w:val="18"/>
    </w:rPr>
  </w:style>
  <w:style w:type="character" w:customStyle="1" w:styleId="Char">
    <w:name w:val="页脚 Char"/>
    <w:basedOn w:val="a0"/>
    <w:link w:val="a3"/>
    <w:uiPriority w:val="99"/>
    <w:semiHidden/>
    <w:qFormat/>
    <w:rsid w:val="00FB4634"/>
    <w:rPr>
      <w:rFonts w:ascii="Tahoma" w:hAnsi="Tahoma"/>
      <w:sz w:val="18"/>
      <w:szCs w:val="18"/>
    </w:rPr>
  </w:style>
  <w:style w:type="paragraph" w:styleId="a5">
    <w:name w:val="List Paragraph"/>
    <w:basedOn w:val="a"/>
    <w:uiPriority w:val="99"/>
    <w:unhideWhenUsed/>
    <w:qFormat/>
    <w:rsid w:val="00FB4634"/>
    <w:pPr>
      <w:ind w:firstLineChars="200" w:firstLine="420"/>
    </w:pPr>
  </w:style>
  <w:style w:type="paragraph" w:styleId="a6">
    <w:name w:val="Normal (Web)"/>
    <w:basedOn w:val="a"/>
    <w:uiPriority w:val="99"/>
    <w:semiHidden/>
    <w:unhideWhenUsed/>
    <w:rsid w:val="00ED0C8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85952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282</Characters>
  <Application>Microsoft Office Word</Application>
  <DocSecurity>0</DocSecurity>
  <Lines>2</Lines>
  <Paragraphs>1</Paragraphs>
  <ScaleCrop>false</ScaleCrop>
  <Company>Microsoft</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hp20171110-1</cp:lastModifiedBy>
  <cp:revision>16</cp:revision>
  <dcterms:created xsi:type="dcterms:W3CDTF">2008-09-11T17:20:00Z</dcterms:created>
  <dcterms:modified xsi:type="dcterms:W3CDTF">2023-02-21T07:19:00Z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