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28"/>
          <w:szCs w:val="28"/>
        </w:rPr>
      </w:pPr>
      <w:bookmarkStart w:id="0" w:name="_GoBack"/>
      <w:r>
        <w:rPr>
          <w:rFonts w:hint="eastAsia" w:ascii="黑体" w:hAnsi="黑体" w:eastAsia="黑体" w:cs="黑体"/>
          <w:sz w:val="28"/>
          <w:szCs w:val="28"/>
        </w:rPr>
        <w:t>附件1</w:t>
      </w:r>
    </w:p>
    <w:bookmarkEnd w:id="0"/>
    <w:p>
      <w:pPr>
        <w:jc w:val="center"/>
        <w:rPr>
          <w:rFonts w:ascii="宋体" w:hAnsi="宋体" w:eastAsia="宋体" w:cs="宋体"/>
          <w:b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  <w:t>深圳市大鹏新区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eastAsia="zh-CN"/>
        </w:rPr>
        <w:t>文化广电旅游体育局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  <w:t>公开招聘编外人员岗位表</w:t>
      </w:r>
    </w:p>
    <w:p>
      <w:pPr>
        <w:spacing w:line="300" w:lineRule="exact"/>
        <w:rPr>
          <w:rFonts w:ascii="黑体" w:eastAsia="黑体"/>
          <w:b/>
          <w:sz w:val="44"/>
          <w:szCs w:val="44"/>
        </w:rPr>
      </w:pPr>
    </w:p>
    <w:tbl>
      <w:tblPr>
        <w:tblStyle w:val="4"/>
        <w:tblW w:w="1541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1464"/>
        <w:gridCol w:w="1391"/>
        <w:gridCol w:w="791"/>
        <w:gridCol w:w="832"/>
        <w:gridCol w:w="1227"/>
        <w:gridCol w:w="1023"/>
        <w:gridCol w:w="1200"/>
        <w:gridCol w:w="3136"/>
        <w:gridCol w:w="2040"/>
        <w:gridCol w:w="15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岗位编号</w:t>
            </w:r>
          </w:p>
        </w:tc>
        <w:tc>
          <w:tcPr>
            <w:tcW w:w="1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  <w:lang w:val="en-US" w:eastAsia="zh-CN"/>
              </w:rPr>
              <w:t>岗位名称</w:t>
            </w:r>
          </w:p>
        </w:tc>
        <w:tc>
          <w:tcPr>
            <w:tcW w:w="1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  <w:lang w:eastAsia="zh-CN"/>
              </w:rPr>
              <w:t>职位级别</w:t>
            </w:r>
          </w:p>
        </w:tc>
        <w:tc>
          <w:tcPr>
            <w:tcW w:w="7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8"/>
              </w:rPr>
              <w:t>拟聘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8"/>
              </w:rPr>
              <w:t>名额</w:t>
            </w: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性别</w:t>
            </w:r>
          </w:p>
        </w:tc>
        <w:tc>
          <w:tcPr>
            <w:tcW w:w="12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8"/>
              </w:rPr>
              <w:t>学历</w:t>
            </w:r>
          </w:p>
        </w:tc>
        <w:tc>
          <w:tcPr>
            <w:tcW w:w="1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8"/>
              </w:rPr>
              <w:t>学位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8"/>
              </w:rPr>
              <w:t>最高年龄</w:t>
            </w:r>
          </w:p>
        </w:tc>
        <w:tc>
          <w:tcPr>
            <w:tcW w:w="3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专业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  <w:lang w:eastAsia="zh-CN"/>
              </w:rPr>
              <w:t>与岗位有关的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其他条件</w:t>
            </w:r>
          </w:p>
        </w:tc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8" w:hRule="atLeast"/>
          <w:jc w:val="center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4"/>
                <w:lang w:val="en-US" w:eastAsia="zh-CN"/>
              </w:rPr>
              <w:t>01</w:t>
            </w:r>
          </w:p>
        </w:tc>
        <w:tc>
          <w:tcPr>
            <w:tcW w:w="1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4"/>
                <w:lang w:val="en-US" w:eastAsia="zh-CN"/>
              </w:rPr>
              <w:t>材料写作岗</w:t>
            </w:r>
          </w:p>
        </w:tc>
        <w:tc>
          <w:tcPr>
            <w:tcW w:w="1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4"/>
                <w:lang w:eastAsia="zh-CN"/>
              </w:rPr>
              <w:t>特聘岗</w:t>
            </w:r>
          </w:p>
        </w:tc>
        <w:tc>
          <w:tcPr>
            <w:tcW w:w="7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4"/>
                <w:lang w:eastAsia="zh-CN"/>
              </w:rPr>
              <w:t>1</w:t>
            </w: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4"/>
                <w:lang w:eastAsia="zh-CN"/>
              </w:rPr>
              <w:t>不限</w:t>
            </w:r>
          </w:p>
        </w:tc>
        <w:tc>
          <w:tcPr>
            <w:tcW w:w="12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4"/>
                <w:lang w:eastAsia="zh-CN"/>
              </w:rPr>
              <w:t>研究生及以上</w:t>
            </w:r>
          </w:p>
        </w:tc>
        <w:tc>
          <w:tcPr>
            <w:tcW w:w="1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4"/>
                <w:lang w:eastAsia="zh-CN"/>
              </w:rPr>
              <w:t>硕士及以上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4"/>
                <w:lang w:eastAsia="zh-CN"/>
              </w:rPr>
              <w:t>35周岁</w:t>
            </w:r>
          </w:p>
        </w:tc>
        <w:tc>
          <w:tcPr>
            <w:tcW w:w="3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4"/>
                <w:lang w:eastAsia="zh-CN"/>
              </w:rPr>
              <w:t>哲学</w:t>
            </w:r>
            <w:r>
              <w:rPr>
                <w:rFonts w:hint="default" w:ascii="仿宋_GB2312" w:hAnsi="仿宋_GB2312" w:eastAsia="仿宋_GB2312" w:cs="仿宋_GB2312"/>
                <w:color w:val="auto"/>
                <w:sz w:val="22"/>
                <w:szCs w:val="24"/>
                <w:lang w:val="en-US"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4"/>
                <w:lang w:eastAsia="zh-CN"/>
              </w:rPr>
              <w:t>A01</w:t>
            </w:r>
            <w:r>
              <w:rPr>
                <w:rFonts w:hint="default" w:ascii="仿宋_GB2312" w:hAnsi="仿宋_GB2312" w:eastAsia="仿宋_GB2312" w:cs="仿宋_GB2312"/>
                <w:color w:val="auto"/>
                <w:sz w:val="22"/>
                <w:szCs w:val="24"/>
                <w:lang w:val="en-US"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4"/>
                <w:lang w:eastAsia="zh-CN"/>
              </w:rPr>
              <w:t>,经济学</w:t>
            </w:r>
            <w:r>
              <w:rPr>
                <w:rFonts w:hint="default" w:ascii="仿宋_GB2312" w:hAnsi="仿宋_GB2312" w:eastAsia="仿宋_GB2312" w:cs="仿宋_GB2312"/>
                <w:color w:val="auto"/>
                <w:sz w:val="22"/>
                <w:szCs w:val="24"/>
                <w:lang w:val="en-US"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4"/>
                <w:lang w:eastAsia="zh-CN"/>
              </w:rPr>
              <w:t>A02</w:t>
            </w:r>
            <w:r>
              <w:rPr>
                <w:rFonts w:hint="default" w:ascii="仿宋_GB2312" w:hAnsi="仿宋_GB2312" w:eastAsia="仿宋_GB2312" w:cs="仿宋_GB2312"/>
                <w:color w:val="auto"/>
                <w:sz w:val="22"/>
                <w:szCs w:val="24"/>
                <w:lang w:val="en-US"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4"/>
                <w:lang w:eastAsia="zh-CN"/>
              </w:rPr>
              <w:t>,法学</w:t>
            </w:r>
            <w:r>
              <w:rPr>
                <w:rFonts w:hint="default" w:ascii="仿宋_GB2312" w:hAnsi="仿宋_GB2312" w:eastAsia="仿宋_GB2312" w:cs="仿宋_GB2312"/>
                <w:color w:val="auto"/>
                <w:sz w:val="22"/>
                <w:szCs w:val="24"/>
                <w:lang w:val="en-US"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4"/>
                <w:lang w:eastAsia="zh-CN"/>
              </w:rPr>
              <w:t>A03</w:t>
            </w:r>
            <w:r>
              <w:rPr>
                <w:rFonts w:hint="default" w:ascii="仿宋_GB2312" w:hAnsi="仿宋_GB2312" w:eastAsia="仿宋_GB2312" w:cs="仿宋_GB2312"/>
                <w:color w:val="auto"/>
                <w:sz w:val="22"/>
                <w:szCs w:val="24"/>
                <w:lang w:val="en-US"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4"/>
                <w:lang w:eastAsia="zh-CN"/>
              </w:rPr>
              <w:t>,历史学</w:t>
            </w:r>
            <w:r>
              <w:rPr>
                <w:rFonts w:hint="default" w:ascii="仿宋_GB2312" w:hAnsi="仿宋_GB2312" w:eastAsia="仿宋_GB2312" w:cs="仿宋_GB2312"/>
                <w:color w:val="auto"/>
                <w:sz w:val="22"/>
                <w:szCs w:val="24"/>
                <w:lang w:val="en-US"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4"/>
                <w:lang w:eastAsia="zh-CN"/>
              </w:rPr>
              <w:t>A06</w:t>
            </w:r>
            <w:r>
              <w:rPr>
                <w:rFonts w:hint="default" w:ascii="仿宋_GB2312" w:hAnsi="仿宋_GB2312" w:eastAsia="仿宋_GB2312" w:cs="仿宋_GB2312"/>
                <w:color w:val="auto"/>
                <w:sz w:val="22"/>
                <w:szCs w:val="24"/>
                <w:lang w:val="en-US"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4"/>
                <w:lang w:eastAsia="zh-CN"/>
              </w:rPr>
              <w:t>,中国语言文学</w:t>
            </w:r>
            <w:r>
              <w:rPr>
                <w:rFonts w:hint="default" w:ascii="仿宋_GB2312" w:hAnsi="仿宋_GB2312" w:eastAsia="仿宋_GB2312" w:cs="仿宋_GB2312"/>
                <w:color w:val="auto"/>
                <w:sz w:val="22"/>
                <w:szCs w:val="24"/>
                <w:lang w:val="en-US"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4"/>
                <w:lang w:eastAsia="zh-CN"/>
              </w:rPr>
              <w:t>A0501</w:t>
            </w:r>
            <w:r>
              <w:rPr>
                <w:rFonts w:hint="default" w:ascii="仿宋_GB2312" w:hAnsi="仿宋_GB2312" w:eastAsia="仿宋_GB2312" w:cs="仿宋_GB2312"/>
                <w:color w:val="auto"/>
                <w:sz w:val="22"/>
                <w:szCs w:val="24"/>
                <w:lang w:val="en-US"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4"/>
                <w:lang w:eastAsia="zh-CN"/>
              </w:rPr>
              <w:t>,新闻传播学</w:t>
            </w:r>
            <w:r>
              <w:rPr>
                <w:rFonts w:hint="default" w:ascii="仿宋_GB2312" w:hAnsi="仿宋_GB2312" w:eastAsia="仿宋_GB2312" w:cs="仿宋_GB2312"/>
                <w:color w:val="auto"/>
                <w:sz w:val="22"/>
                <w:szCs w:val="24"/>
                <w:lang w:val="en-US"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4"/>
                <w:lang w:eastAsia="zh-CN"/>
              </w:rPr>
              <w:t>A0503</w:t>
            </w:r>
            <w:r>
              <w:rPr>
                <w:rFonts w:hint="default" w:ascii="仿宋_GB2312" w:hAnsi="仿宋_GB2312" w:eastAsia="仿宋_GB2312" w:cs="仿宋_GB2312"/>
                <w:color w:val="auto"/>
                <w:sz w:val="22"/>
                <w:szCs w:val="24"/>
                <w:lang w:val="en-US" w:eastAsia="zh-CN"/>
              </w:rPr>
              <w:t>）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2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4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4"/>
                <w:lang w:eastAsia="zh-CN"/>
              </w:rPr>
              <w:t>中共党员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2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4"/>
                <w:lang w:val="en-US" w:eastAsia="zh-CN"/>
              </w:rPr>
              <w:t>2.两年以上党政机关工作经验优先</w:t>
            </w:r>
          </w:p>
        </w:tc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  <w:jc w:val="center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4"/>
                <w:lang w:val="en-US" w:eastAsia="zh-CN"/>
              </w:rPr>
              <w:t>02</w:t>
            </w:r>
          </w:p>
        </w:tc>
        <w:tc>
          <w:tcPr>
            <w:tcW w:w="1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4"/>
                <w:lang w:val="en-US" w:eastAsia="zh-CN"/>
              </w:rPr>
              <w:t>行政事务岗</w:t>
            </w:r>
          </w:p>
        </w:tc>
        <w:tc>
          <w:tcPr>
            <w:tcW w:w="1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4"/>
                <w:lang w:eastAsia="zh-CN"/>
              </w:rPr>
              <w:t>辅助事务岗</w:t>
            </w:r>
          </w:p>
        </w:tc>
        <w:tc>
          <w:tcPr>
            <w:tcW w:w="7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4"/>
                <w:lang w:val="en-US" w:eastAsia="zh-CN"/>
              </w:rPr>
              <w:t>1</w:t>
            </w: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4"/>
                <w:lang w:eastAsia="zh-CN"/>
              </w:rPr>
              <w:t>不限</w:t>
            </w:r>
          </w:p>
        </w:tc>
        <w:tc>
          <w:tcPr>
            <w:tcW w:w="12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4"/>
                <w:lang w:eastAsia="zh-CN"/>
              </w:rPr>
              <w:t>大学本科</w:t>
            </w:r>
          </w:p>
        </w:tc>
        <w:tc>
          <w:tcPr>
            <w:tcW w:w="1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4"/>
                <w:lang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4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4"/>
                <w:lang w:eastAsia="zh-CN"/>
              </w:rPr>
              <w:t>周岁</w:t>
            </w:r>
          </w:p>
        </w:tc>
        <w:tc>
          <w:tcPr>
            <w:tcW w:w="3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4"/>
                <w:lang w:eastAsia="zh-CN"/>
              </w:rPr>
              <w:t>工商管理（B1202）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2"/>
                <w:szCs w:val="24"/>
                <w:lang w:val="en-US" w:eastAsia="zh-CN"/>
              </w:rPr>
            </w:pPr>
          </w:p>
        </w:tc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  <w:jc w:val="center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4"/>
                <w:lang w:val="en-US" w:eastAsia="zh-CN"/>
              </w:rPr>
              <w:t>03</w:t>
            </w:r>
          </w:p>
        </w:tc>
        <w:tc>
          <w:tcPr>
            <w:tcW w:w="1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4"/>
                <w:lang w:val="en-US" w:eastAsia="zh-CN"/>
              </w:rPr>
              <w:t>文化交流与推广岗</w:t>
            </w:r>
          </w:p>
        </w:tc>
        <w:tc>
          <w:tcPr>
            <w:tcW w:w="1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4"/>
                <w:lang w:eastAsia="zh-CN"/>
              </w:rPr>
              <w:t>辅助事务岗</w:t>
            </w:r>
          </w:p>
        </w:tc>
        <w:tc>
          <w:tcPr>
            <w:tcW w:w="7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4"/>
                <w:lang w:val="en-US" w:eastAsia="zh-CN"/>
              </w:rPr>
              <w:t>1</w:t>
            </w: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4"/>
                <w:lang w:eastAsia="zh-CN"/>
              </w:rPr>
              <w:t>不限</w:t>
            </w:r>
          </w:p>
        </w:tc>
        <w:tc>
          <w:tcPr>
            <w:tcW w:w="12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4"/>
                <w:lang w:eastAsia="zh-CN"/>
              </w:rPr>
              <w:t>大学本科</w:t>
            </w:r>
          </w:p>
        </w:tc>
        <w:tc>
          <w:tcPr>
            <w:tcW w:w="1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4"/>
                <w:lang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4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4"/>
                <w:lang w:eastAsia="zh-CN"/>
              </w:rPr>
              <w:t>周岁</w:t>
            </w:r>
          </w:p>
        </w:tc>
        <w:tc>
          <w:tcPr>
            <w:tcW w:w="3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4"/>
                <w:lang w:eastAsia="zh-CN"/>
              </w:rPr>
              <w:t>戏剧与影视学</w:t>
            </w:r>
            <w:r>
              <w:rPr>
                <w:rFonts w:hint="default" w:ascii="仿宋_GB2312" w:hAnsi="仿宋_GB2312" w:eastAsia="仿宋_GB2312" w:cs="仿宋_GB2312"/>
                <w:color w:val="auto"/>
                <w:sz w:val="22"/>
                <w:szCs w:val="24"/>
                <w:lang w:val="en-US"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4"/>
                <w:lang w:eastAsia="zh-CN"/>
              </w:rPr>
              <w:t>B0506</w:t>
            </w:r>
            <w:r>
              <w:rPr>
                <w:rFonts w:hint="default" w:ascii="仿宋_GB2312" w:hAnsi="仿宋_GB2312" w:eastAsia="仿宋_GB2312" w:cs="仿宋_GB2312"/>
                <w:color w:val="auto"/>
                <w:sz w:val="22"/>
                <w:szCs w:val="24"/>
                <w:lang w:val="en-US" w:eastAsia="zh-CN"/>
              </w:rPr>
              <w:t>）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4"/>
                <w:lang w:eastAsia="zh-CN"/>
              </w:rPr>
            </w:pPr>
          </w:p>
        </w:tc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4"/>
                <w:lang w:eastAsia="zh-C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ESI楷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ZjZTg4ZTZjNjcyMzkyNTJkZDhmOTRhMTQwODAwZjEifQ=="/>
  </w:docVars>
  <w:rsids>
    <w:rsidRoot w:val="008B1A3E"/>
    <w:rsid w:val="0000342A"/>
    <w:rsid w:val="00014635"/>
    <w:rsid w:val="00046A6C"/>
    <w:rsid w:val="00076908"/>
    <w:rsid w:val="00080E1A"/>
    <w:rsid w:val="000E5914"/>
    <w:rsid w:val="0017602F"/>
    <w:rsid w:val="001D1CDD"/>
    <w:rsid w:val="00217D97"/>
    <w:rsid w:val="0024139A"/>
    <w:rsid w:val="002A3178"/>
    <w:rsid w:val="002C06D5"/>
    <w:rsid w:val="00334126"/>
    <w:rsid w:val="003533BB"/>
    <w:rsid w:val="00356F01"/>
    <w:rsid w:val="00395BE1"/>
    <w:rsid w:val="0041573E"/>
    <w:rsid w:val="00431A5E"/>
    <w:rsid w:val="00450DB6"/>
    <w:rsid w:val="004C7AB4"/>
    <w:rsid w:val="004F2B1E"/>
    <w:rsid w:val="00522D74"/>
    <w:rsid w:val="0053395C"/>
    <w:rsid w:val="005658A8"/>
    <w:rsid w:val="005C5584"/>
    <w:rsid w:val="005E06D2"/>
    <w:rsid w:val="00601D59"/>
    <w:rsid w:val="006A6048"/>
    <w:rsid w:val="006B5476"/>
    <w:rsid w:val="0071275A"/>
    <w:rsid w:val="007407A4"/>
    <w:rsid w:val="007642DE"/>
    <w:rsid w:val="00786C28"/>
    <w:rsid w:val="00796252"/>
    <w:rsid w:val="00812DAF"/>
    <w:rsid w:val="0084383D"/>
    <w:rsid w:val="00887214"/>
    <w:rsid w:val="008B1A3E"/>
    <w:rsid w:val="0090047C"/>
    <w:rsid w:val="00925164"/>
    <w:rsid w:val="00944486"/>
    <w:rsid w:val="00955411"/>
    <w:rsid w:val="009A1C3D"/>
    <w:rsid w:val="009C7467"/>
    <w:rsid w:val="00A87BCC"/>
    <w:rsid w:val="00B47788"/>
    <w:rsid w:val="00CD4CC3"/>
    <w:rsid w:val="00D855F7"/>
    <w:rsid w:val="00DA0E94"/>
    <w:rsid w:val="00DB1133"/>
    <w:rsid w:val="00DF3633"/>
    <w:rsid w:val="00E3152E"/>
    <w:rsid w:val="00E4352E"/>
    <w:rsid w:val="00E962B4"/>
    <w:rsid w:val="00F8676A"/>
    <w:rsid w:val="00FC01DC"/>
    <w:rsid w:val="08EC52EF"/>
    <w:rsid w:val="0A3BD194"/>
    <w:rsid w:val="0D94777C"/>
    <w:rsid w:val="15E3C880"/>
    <w:rsid w:val="1BA7699B"/>
    <w:rsid w:val="1FCF3B07"/>
    <w:rsid w:val="1FFF1902"/>
    <w:rsid w:val="20DE25F3"/>
    <w:rsid w:val="236FB68A"/>
    <w:rsid w:val="24E17736"/>
    <w:rsid w:val="2A5364F6"/>
    <w:rsid w:val="2D03015C"/>
    <w:rsid w:val="2E63376C"/>
    <w:rsid w:val="317B26EB"/>
    <w:rsid w:val="37FBDB02"/>
    <w:rsid w:val="3AB18C8B"/>
    <w:rsid w:val="3B076F81"/>
    <w:rsid w:val="3D567493"/>
    <w:rsid w:val="3ED71F73"/>
    <w:rsid w:val="3FE3B26F"/>
    <w:rsid w:val="41F11E53"/>
    <w:rsid w:val="494544DB"/>
    <w:rsid w:val="4B9BC8E4"/>
    <w:rsid w:val="4FE5A657"/>
    <w:rsid w:val="5475CB0F"/>
    <w:rsid w:val="55FFF036"/>
    <w:rsid w:val="57DF154B"/>
    <w:rsid w:val="58FFBC3B"/>
    <w:rsid w:val="59D7C89A"/>
    <w:rsid w:val="5AE85D33"/>
    <w:rsid w:val="5AFBE044"/>
    <w:rsid w:val="5BCC449E"/>
    <w:rsid w:val="5CFF1670"/>
    <w:rsid w:val="5FDF9A0C"/>
    <w:rsid w:val="66E7ECAD"/>
    <w:rsid w:val="6DF7DFC2"/>
    <w:rsid w:val="6E3FF696"/>
    <w:rsid w:val="6FBFCC8A"/>
    <w:rsid w:val="70EBBAD3"/>
    <w:rsid w:val="71FFE013"/>
    <w:rsid w:val="72FB324E"/>
    <w:rsid w:val="75FF23CE"/>
    <w:rsid w:val="764D6F4E"/>
    <w:rsid w:val="76FF214E"/>
    <w:rsid w:val="771F07FA"/>
    <w:rsid w:val="77BFEFE9"/>
    <w:rsid w:val="77BFFAB7"/>
    <w:rsid w:val="77F63937"/>
    <w:rsid w:val="77FFC016"/>
    <w:rsid w:val="7A039C6F"/>
    <w:rsid w:val="7B7FD309"/>
    <w:rsid w:val="7BEF6FD7"/>
    <w:rsid w:val="7DCED15F"/>
    <w:rsid w:val="7DEF0F21"/>
    <w:rsid w:val="7E281D31"/>
    <w:rsid w:val="7EFEBAE2"/>
    <w:rsid w:val="7F0BEBB6"/>
    <w:rsid w:val="7F5AAEBF"/>
    <w:rsid w:val="7F763463"/>
    <w:rsid w:val="7F7D4015"/>
    <w:rsid w:val="7F7F6BE7"/>
    <w:rsid w:val="7F853F55"/>
    <w:rsid w:val="7FB5F295"/>
    <w:rsid w:val="7FCF951B"/>
    <w:rsid w:val="7FD707E0"/>
    <w:rsid w:val="7FEFA17F"/>
    <w:rsid w:val="7FF13D60"/>
    <w:rsid w:val="7FF7EA73"/>
    <w:rsid w:val="7FFB0F58"/>
    <w:rsid w:val="81E9AB47"/>
    <w:rsid w:val="9D72E4B2"/>
    <w:rsid w:val="A5FFAF81"/>
    <w:rsid w:val="ADBBBC7A"/>
    <w:rsid w:val="AFBFD09E"/>
    <w:rsid w:val="AFF511D1"/>
    <w:rsid w:val="AFF6EBDD"/>
    <w:rsid w:val="B2ED3ADC"/>
    <w:rsid w:val="BB0FAA30"/>
    <w:rsid w:val="BBDF76B0"/>
    <w:rsid w:val="BBFE407D"/>
    <w:rsid w:val="BDD6ADB6"/>
    <w:rsid w:val="BEA7FAB1"/>
    <w:rsid w:val="BFAF02AB"/>
    <w:rsid w:val="BFB2644B"/>
    <w:rsid w:val="BFDB2938"/>
    <w:rsid w:val="BFEF589C"/>
    <w:rsid w:val="BFFAE64A"/>
    <w:rsid w:val="BFFF2073"/>
    <w:rsid w:val="CFFEA867"/>
    <w:rsid w:val="D1FFF5DC"/>
    <w:rsid w:val="D3BE80E0"/>
    <w:rsid w:val="D5DF6DB7"/>
    <w:rsid w:val="DD365F1F"/>
    <w:rsid w:val="DFFEC0CD"/>
    <w:rsid w:val="DFFFE59E"/>
    <w:rsid w:val="E1F7B645"/>
    <w:rsid w:val="E4AF802C"/>
    <w:rsid w:val="EB6C07C8"/>
    <w:rsid w:val="EDB5180D"/>
    <w:rsid w:val="EF7F9125"/>
    <w:rsid w:val="F7F99698"/>
    <w:rsid w:val="FBEF02CD"/>
    <w:rsid w:val="FBFF80D7"/>
    <w:rsid w:val="FDAF0CC4"/>
    <w:rsid w:val="FF57D1EC"/>
    <w:rsid w:val="FF777CA3"/>
    <w:rsid w:val="FF9F747E"/>
    <w:rsid w:val="FFC7E32D"/>
    <w:rsid w:val="FFEC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221</Words>
  <Characters>253</Characters>
  <Lines>1</Lines>
  <Paragraphs>1</Paragraphs>
  <TotalTime>563</TotalTime>
  <ScaleCrop>false</ScaleCrop>
  <LinksUpToDate>false</LinksUpToDate>
  <CharactersWithSpaces>253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2014-11-03T20:08:00Z</dcterms:created>
  <dc:creator>Administrator</dc:creator>
  <cp:lastModifiedBy>Kalyn</cp:lastModifiedBy>
  <cp:lastPrinted>2023-02-23T09:51:00Z</cp:lastPrinted>
  <dcterms:modified xsi:type="dcterms:W3CDTF">2023-02-23T09:51:19Z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8A3CFA20610B4A28B83271709AB18B62</vt:lpwstr>
  </property>
</Properties>
</file>