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92"/>
        <w:gridCol w:w="342"/>
        <w:gridCol w:w="679"/>
        <w:gridCol w:w="1167"/>
        <w:gridCol w:w="1096"/>
        <w:gridCol w:w="302"/>
        <w:gridCol w:w="1100"/>
        <w:gridCol w:w="397"/>
        <w:gridCol w:w="16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314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314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是否调剂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jEwMDc0YTIwMGNmZGJhMTNlMTRiMDdjY2JmNjcifQ=="/>
  </w:docVars>
  <w:rsids>
    <w:rsidRoot w:val="249367CE"/>
    <w:rsid w:val="2493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2023-03-01T07:03:00Z</dcterms:created>
  <dc:creator>杜大力</dc:creator>
  <cp:lastModifiedBy>杜大力</cp:lastModifiedBy>
  <dcterms:modified xsi:type="dcterms:W3CDTF">2023-03-01T07:03:17Z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857DF95AEE744C2E8E854EC56E7348FF</vt:lpwstr>
  </property>
</Properties>
</file>