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年新昌县澄潭中学</w:t>
      </w:r>
      <w:r>
        <w:rPr>
          <w:rFonts w:hint="eastAsia" w:ascii="黑体" w:hAnsi="黑体" w:eastAsia="黑体" w:cs="宋体"/>
          <w:b/>
          <w:color w:val="000000"/>
          <w:sz w:val="32"/>
          <w:szCs w:val="32"/>
          <w:lang w:eastAsia="zh-CN"/>
        </w:rPr>
        <w:t>第二次</w:t>
      </w: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校园公开招聘计划表</w:t>
      </w:r>
    </w:p>
    <w:tbl>
      <w:tblPr>
        <w:tblStyle w:val="2"/>
        <w:tblpPr w:leftFromText="180" w:rightFromText="180" w:vertAnchor="text" w:horzAnchor="margin" w:tblpX="108" w:tblpY="222"/>
        <w:tblW w:w="90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所需专业要求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、学科教育(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地理学类、地理科学类、地质学类、学科教学(地理)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97D57"/>
    <w:rsid w:val="2CB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2023-03-03T06:14:00Z</dcterms:created>
  <dc:creator>Administrator</dc:creator>
  <cp:lastModifiedBy>Administrator</cp:lastModifiedBy>
  <dcterms:modified xsi:type="dcterms:W3CDTF">2023-03-03T06:15:47Z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