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22" w:rsidRPr="00564977" w:rsidRDefault="0027201A" w:rsidP="00CC3AB4">
      <w:pPr>
        <w:spacing w:line="560" w:lineRule="exact"/>
        <w:rPr>
          <w:rFonts w:ascii="仿宋_GB2312" w:eastAsia="仿宋_GB2312" w:hAnsi="仿宋_GB2312" w:cs="仿宋_GB2312"/>
          <w:b/>
          <w:kern w:val="0"/>
          <w:sz w:val="30"/>
          <w:szCs w:val="30"/>
        </w:rPr>
      </w:pPr>
      <w:r w:rsidRPr="00564977">
        <w:rPr>
          <w:rFonts w:ascii="仿宋_GB2312" w:eastAsia="仿宋_GB2312" w:hAnsi="仿宋_GB2312" w:cs="仿宋_GB2312" w:hint="eastAsia"/>
          <w:b/>
          <w:kern w:val="0"/>
          <w:sz w:val="30"/>
          <w:szCs w:val="30"/>
        </w:rPr>
        <w:t>附件2</w:t>
      </w:r>
    </w:p>
    <w:p w:rsidR="00E67E22" w:rsidRPr="00564977" w:rsidRDefault="00E67E22" w:rsidP="00CC3AB4">
      <w:pPr>
        <w:spacing w:line="560" w:lineRule="exact"/>
        <w:rPr>
          <w:rFonts w:ascii="宋体" w:hAnsi="宋体" w:cs="仿宋_GB2312"/>
          <w:b/>
          <w:kern w:val="0"/>
          <w:sz w:val="32"/>
          <w:szCs w:val="32"/>
        </w:rPr>
      </w:pPr>
    </w:p>
    <w:p w:rsidR="00121423" w:rsidRPr="00564977" w:rsidRDefault="0078092A" w:rsidP="00CC3AB4">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w:t>
      </w:r>
      <w:r w:rsidR="0027201A" w:rsidRPr="00564977">
        <w:rPr>
          <w:rFonts w:ascii="方正小标宋简体" w:eastAsia="方正小标宋简体" w:hAnsi="方正小标宋简体" w:cs="方正小标宋简体" w:hint="eastAsia"/>
          <w:bCs/>
          <w:kern w:val="0"/>
          <w:sz w:val="44"/>
          <w:szCs w:val="44"/>
        </w:rPr>
        <w:t>年烟台市福山区事业单位公开招聘</w:t>
      </w:r>
    </w:p>
    <w:p w:rsidR="00E67E22" w:rsidRPr="00564977" w:rsidRDefault="00AB2AF8" w:rsidP="00CC3AB4">
      <w:pPr>
        <w:spacing w:line="560" w:lineRule="exact"/>
        <w:jc w:val="center"/>
        <w:rPr>
          <w:rFonts w:ascii="方正小标宋简体" w:eastAsia="方正小标宋简体" w:hAnsi="方正小标宋简体" w:cs="方正小标宋简体"/>
          <w:bCs/>
          <w:color w:val="FF0000"/>
          <w:kern w:val="0"/>
          <w:sz w:val="32"/>
          <w:szCs w:val="32"/>
        </w:rPr>
      </w:pPr>
      <w:r>
        <w:rPr>
          <w:rFonts w:ascii="方正小标宋简体" w:eastAsia="方正小标宋简体" w:hAnsi="方正小标宋简体" w:cs="方正小标宋简体" w:hint="eastAsia"/>
          <w:bCs/>
          <w:kern w:val="0"/>
          <w:sz w:val="44"/>
          <w:szCs w:val="44"/>
        </w:rPr>
        <w:t>高层次人才</w:t>
      </w:r>
      <w:r w:rsidR="0027201A" w:rsidRPr="00564977">
        <w:rPr>
          <w:rFonts w:ascii="方正小标宋简体" w:eastAsia="方正小标宋简体" w:hAnsi="方正小标宋简体" w:cs="方正小标宋简体" w:hint="eastAsia"/>
          <w:bCs/>
          <w:kern w:val="0"/>
          <w:sz w:val="44"/>
          <w:szCs w:val="44"/>
        </w:rPr>
        <w:t>应聘须知</w:t>
      </w:r>
    </w:p>
    <w:p w:rsidR="00E67E22" w:rsidRPr="00564977" w:rsidRDefault="00E67E22" w:rsidP="00CC3AB4">
      <w:pPr>
        <w:spacing w:line="560" w:lineRule="exact"/>
        <w:jc w:val="center"/>
        <w:rPr>
          <w:rFonts w:ascii="方正小标宋简体" w:eastAsia="方正小标宋简体" w:hAnsi="仿宋_GB2312" w:cs="仿宋_GB2312"/>
          <w:kern w:val="0"/>
          <w:sz w:val="24"/>
        </w:rPr>
      </w:pPr>
    </w:p>
    <w:p w:rsidR="00E67E22" w:rsidRPr="00564977" w:rsidRDefault="0027201A"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sz w:val="32"/>
          <w:szCs w:val="32"/>
        </w:rPr>
        <w:t>1.哪些人员可以应聘？</w:t>
      </w:r>
    </w:p>
    <w:p w:rsidR="00E67E22" w:rsidRPr="00564977" w:rsidRDefault="0027201A" w:rsidP="00CC3AB4">
      <w:pPr>
        <w:snapToGrid w:val="0"/>
        <w:spacing w:line="560" w:lineRule="exact"/>
        <w:ind w:firstLineChars="200" w:firstLine="640"/>
        <w:rPr>
          <w:rFonts w:ascii="仿宋_GB2312" w:eastAsia="仿宋_GB2312" w:hAnsi="仿宋"/>
          <w:sz w:val="32"/>
          <w:szCs w:val="32"/>
        </w:rPr>
      </w:pPr>
      <w:r w:rsidRPr="00564977">
        <w:rPr>
          <w:rFonts w:ascii="仿宋_GB2312" w:eastAsia="仿宋_GB2312" w:hAnsi="仿宋" w:hint="eastAsia"/>
          <w:sz w:val="32"/>
          <w:szCs w:val="32"/>
        </w:rPr>
        <w:t>按照事业单位公开招聘的相关规定，凡符合《</w:t>
      </w:r>
      <w:r w:rsidR="0078092A">
        <w:rPr>
          <w:rFonts w:ascii="仿宋_GB2312" w:eastAsia="仿宋_GB2312" w:hAnsi="仿宋" w:hint="eastAsia"/>
          <w:sz w:val="32"/>
          <w:szCs w:val="32"/>
        </w:rPr>
        <w:t>2023</w:t>
      </w:r>
      <w:r w:rsidRPr="00564977">
        <w:rPr>
          <w:rFonts w:ascii="仿宋_GB2312" w:eastAsia="仿宋_GB2312" w:hAnsi="仿宋" w:hint="eastAsia"/>
          <w:sz w:val="32"/>
          <w:szCs w:val="32"/>
        </w:rPr>
        <w:t>年烟台市福山区事业单位公开招聘</w:t>
      </w:r>
      <w:r w:rsidR="00AB2AF8">
        <w:rPr>
          <w:rFonts w:ascii="仿宋_GB2312" w:eastAsia="仿宋_GB2312" w:hAnsi="仿宋" w:hint="eastAsia"/>
          <w:sz w:val="32"/>
          <w:szCs w:val="32"/>
        </w:rPr>
        <w:t>高层次人才</w:t>
      </w:r>
      <w:r w:rsidRPr="00564977">
        <w:rPr>
          <w:rFonts w:ascii="仿宋_GB2312" w:eastAsia="仿宋_GB2312" w:hAnsi="仿宋" w:hint="eastAsia"/>
          <w:sz w:val="32"/>
          <w:szCs w:val="32"/>
        </w:rPr>
        <w:t>简章》（以下简称《简章》）规定的条件及招聘岗位资格条件者，均可应聘。</w:t>
      </w:r>
    </w:p>
    <w:p w:rsidR="00E67E22" w:rsidRPr="00564977" w:rsidRDefault="0027201A"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2.对应聘人员的年龄有何限制？</w:t>
      </w:r>
    </w:p>
    <w:p w:rsidR="00E67E22" w:rsidRPr="00B54E18" w:rsidRDefault="00B54E18" w:rsidP="00B54E18">
      <w:pPr>
        <w:ind w:firstLineChars="200" w:firstLine="640"/>
      </w:pPr>
      <w:r>
        <w:rPr>
          <w:rFonts w:ascii="仿宋_GB2312" w:eastAsia="仿宋_GB2312" w:hAnsi="仿宋" w:hint="eastAsia"/>
          <w:sz w:val="32"/>
          <w:szCs w:val="32"/>
        </w:rPr>
        <w:t>应聘人员须为1982年3月20日（含）以后出生。</w:t>
      </w:r>
    </w:p>
    <w:p w:rsidR="00E67E22" w:rsidRPr="00564977" w:rsidRDefault="00AB2AF8"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27201A" w:rsidRPr="00564977">
        <w:rPr>
          <w:rFonts w:ascii="黑体" w:eastAsia="黑体" w:hAnsi="黑体" w:cs="黑体" w:hint="eastAsia"/>
          <w:kern w:val="0"/>
          <w:sz w:val="32"/>
          <w:szCs w:val="32"/>
        </w:rPr>
        <w:t>.对报考所需的资格资质证书取得时间、时效有何要求？</w:t>
      </w:r>
    </w:p>
    <w:p w:rsidR="00E67E22" w:rsidRDefault="001E2013" w:rsidP="00CC3AB4">
      <w:pPr>
        <w:spacing w:line="560" w:lineRule="exact"/>
        <w:ind w:firstLineChars="200" w:firstLine="640"/>
        <w:rPr>
          <w:rFonts w:ascii="仿宋_GB2312" w:eastAsia="仿宋_GB2312" w:hAnsi="仿宋"/>
          <w:sz w:val="32"/>
          <w:szCs w:val="32"/>
        </w:rPr>
      </w:pPr>
      <w:r w:rsidRPr="00B71033">
        <w:rPr>
          <w:rFonts w:ascii="仿宋_GB2312" w:eastAsia="仿宋_GB2312" w:hAnsi="仿宋" w:hint="eastAsia"/>
          <w:sz w:val="32"/>
          <w:szCs w:val="32"/>
        </w:rPr>
        <w:t>2023年普通高校应届毕业生以及与国（境）内普通高校应届毕业生同期毕业的留学回国人员的学历、学位及相关证书，须在2023年7月31日以前取得，</w:t>
      </w:r>
      <w:r w:rsidRPr="00B71033">
        <w:rPr>
          <w:rFonts w:ascii="仿宋_GB2312" w:eastAsia="仿宋_GB2312" w:hAnsi="宋体" w:cs="仿宋_GB2312" w:hint="eastAsia"/>
          <w:sz w:val="32"/>
          <w:szCs w:val="32"/>
          <w:shd w:val="clear" w:color="auto" w:fill="FFFFFF"/>
        </w:rPr>
        <w:t>对暂未取得国（境）外学历学位认证的留学回国人员，可采取“承诺+容缺”方式，允许先行参加考试，在考察或体检阶段提供国（境）外学历学位认证书</w:t>
      </w:r>
      <w:r w:rsidRPr="00B71033">
        <w:rPr>
          <w:rFonts w:ascii="仿宋_GB2312" w:eastAsia="仿宋_GB2312" w:hAnsi="仿宋" w:hint="eastAsia"/>
          <w:sz w:val="32"/>
          <w:szCs w:val="32"/>
        </w:rPr>
        <w:t>；其他人员应聘的，须在2023年</w:t>
      </w:r>
      <w:r>
        <w:rPr>
          <w:rFonts w:ascii="仿宋_GB2312" w:eastAsia="仿宋_GB2312" w:hAnsi="仿宋" w:hint="eastAsia"/>
          <w:sz w:val="32"/>
          <w:szCs w:val="32"/>
        </w:rPr>
        <w:t>3</w:t>
      </w:r>
      <w:r w:rsidRPr="00B71033">
        <w:rPr>
          <w:rFonts w:ascii="仿宋_GB2312" w:eastAsia="仿宋_GB2312" w:hAnsi="仿宋" w:hint="eastAsia"/>
          <w:sz w:val="32"/>
          <w:szCs w:val="32"/>
        </w:rPr>
        <w:t>月2</w:t>
      </w:r>
      <w:r>
        <w:rPr>
          <w:rFonts w:ascii="仿宋_GB2312" w:eastAsia="仿宋_GB2312" w:hAnsi="仿宋" w:hint="eastAsia"/>
          <w:sz w:val="32"/>
          <w:szCs w:val="32"/>
        </w:rPr>
        <w:t>0</w:t>
      </w:r>
      <w:r w:rsidRPr="00B71033">
        <w:rPr>
          <w:rFonts w:ascii="仿宋_GB2312" w:eastAsia="仿宋_GB2312" w:hAnsi="仿宋" w:hint="eastAsia"/>
          <w:sz w:val="32"/>
          <w:szCs w:val="32"/>
        </w:rPr>
        <w:t>日前取得国家承认的学历、学位及相关证书。</w:t>
      </w:r>
    </w:p>
    <w:p w:rsidR="00412A2D" w:rsidRPr="002B5296" w:rsidRDefault="00412A2D" w:rsidP="00412A2D">
      <w:pPr>
        <w:pStyle w:val="2"/>
        <w:spacing w:line="560" w:lineRule="exact"/>
        <w:ind w:firstLine="624"/>
        <w:rPr>
          <w:rFonts w:ascii="黑体" w:eastAsia="黑体" w:hAnsi="黑体" w:cs="黑体"/>
          <w:kern w:val="0"/>
          <w:sz w:val="32"/>
          <w:szCs w:val="32"/>
        </w:rPr>
      </w:pPr>
      <w:r>
        <w:rPr>
          <w:rFonts w:ascii="黑体" w:eastAsia="黑体" w:hAnsi="黑体" w:cs="黑体" w:hint="eastAsia"/>
          <w:kern w:val="0"/>
          <w:sz w:val="32"/>
          <w:szCs w:val="32"/>
        </w:rPr>
        <w:t>4</w:t>
      </w:r>
      <w:r w:rsidRPr="002B5296">
        <w:rPr>
          <w:rFonts w:ascii="黑体" w:eastAsia="黑体" w:hAnsi="黑体" w:cs="黑体"/>
          <w:kern w:val="0"/>
          <w:sz w:val="32"/>
          <w:szCs w:val="32"/>
        </w:rPr>
        <w:t>.应聘人员在网上提供的照片有什么要求？</w:t>
      </w:r>
    </w:p>
    <w:p w:rsidR="00412A2D" w:rsidRPr="00564977" w:rsidRDefault="00412A2D" w:rsidP="00412A2D">
      <w:pPr>
        <w:spacing w:line="560" w:lineRule="exact"/>
        <w:ind w:firstLineChars="200" w:firstLine="640"/>
        <w:rPr>
          <w:rFonts w:ascii="仿宋_GB2312" w:eastAsia="仿宋_GB2312" w:hAnsi="仿宋"/>
          <w:sz w:val="32"/>
          <w:szCs w:val="32"/>
        </w:rPr>
      </w:pPr>
      <w:r w:rsidRPr="002B5296">
        <w:rPr>
          <w:rFonts w:eastAsia="仿宋_GB2312"/>
          <w:sz w:val="32"/>
          <w:szCs w:val="32"/>
        </w:rPr>
        <w:t>电子照片必须是近期正面免冠证件照，并且与</w:t>
      </w:r>
      <w:r w:rsidRPr="002B5296">
        <w:rPr>
          <w:rFonts w:eastAsia="仿宋_GB2312" w:hint="eastAsia"/>
          <w:sz w:val="32"/>
          <w:szCs w:val="32"/>
        </w:rPr>
        <w:t>面试前</w:t>
      </w:r>
      <w:r w:rsidRPr="002B5296">
        <w:rPr>
          <w:rFonts w:eastAsia="仿宋_GB2312"/>
          <w:sz w:val="32"/>
          <w:szCs w:val="32"/>
        </w:rPr>
        <w:t>资格审查</w:t>
      </w:r>
      <w:r w:rsidRPr="002B5296">
        <w:rPr>
          <w:rFonts w:eastAsia="仿宋_GB2312" w:hint="eastAsia"/>
          <w:sz w:val="32"/>
          <w:szCs w:val="32"/>
        </w:rPr>
        <w:t>时</w:t>
      </w:r>
      <w:r w:rsidRPr="002B5296">
        <w:rPr>
          <w:rFonts w:eastAsia="仿宋_GB2312"/>
          <w:sz w:val="32"/>
          <w:szCs w:val="32"/>
        </w:rPr>
        <w:t>所提供的照片</w:t>
      </w:r>
      <w:r w:rsidRPr="002B5296">
        <w:rPr>
          <w:rFonts w:eastAsia="仿宋_GB2312" w:hint="eastAsia"/>
          <w:sz w:val="32"/>
          <w:szCs w:val="32"/>
        </w:rPr>
        <w:t>为</w:t>
      </w:r>
      <w:r w:rsidRPr="002B5296">
        <w:rPr>
          <w:rFonts w:eastAsia="仿宋_GB2312"/>
          <w:sz w:val="32"/>
          <w:szCs w:val="32"/>
        </w:rPr>
        <w:t>同一底版。</w:t>
      </w:r>
      <w:r w:rsidRPr="002B5296">
        <w:rPr>
          <w:rFonts w:eastAsia="仿宋_GB2312" w:hint="eastAsia"/>
          <w:sz w:val="32"/>
          <w:szCs w:val="32"/>
        </w:rPr>
        <w:t>在上</w:t>
      </w:r>
      <w:r w:rsidRPr="002B5296">
        <w:rPr>
          <w:rFonts w:eastAsia="仿宋_GB2312"/>
          <w:sz w:val="32"/>
          <w:szCs w:val="32"/>
        </w:rPr>
        <w:t>传照片前</w:t>
      </w:r>
      <w:r w:rsidRPr="002B5296">
        <w:rPr>
          <w:rFonts w:eastAsia="仿宋_GB2312" w:hint="eastAsia"/>
          <w:sz w:val="32"/>
          <w:szCs w:val="32"/>
        </w:rPr>
        <w:t>，</w:t>
      </w:r>
      <w:r w:rsidRPr="002B5296">
        <w:rPr>
          <w:rFonts w:eastAsia="仿宋_GB2312"/>
          <w:sz w:val="32"/>
          <w:szCs w:val="32"/>
        </w:rPr>
        <w:t>须先下载报名系统中的</w:t>
      </w:r>
      <w:r w:rsidRPr="002B5296">
        <w:rPr>
          <w:rFonts w:eastAsia="仿宋_GB2312"/>
          <w:sz w:val="32"/>
          <w:szCs w:val="32"/>
        </w:rPr>
        <w:t>“</w:t>
      </w:r>
      <w:r w:rsidRPr="002B5296">
        <w:rPr>
          <w:rFonts w:eastAsia="仿宋_GB2312"/>
          <w:sz w:val="32"/>
          <w:szCs w:val="32"/>
        </w:rPr>
        <w:t>照片审核处理工具</w:t>
      </w:r>
      <w:r w:rsidRPr="002B5296">
        <w:rPr>
          <w:rFonts w:eastAsia="仿宋_GB2312"/>
          <w:sz w:val="32"/>
          <w:szCs w:val="32"/>
        </w:rPr>
        <w:t>”</w:t>
      </w:r>
      <w:r w:rsidRPr="002B5296">
        <w:rPr>
          <w:rFonts w:eastAsia="仿宋_GB2312"/>
          <w:sz w:val="32"/>
          <w:szCs w:val="32"/>
        </w:rPr>
        <w:t>，按照工具使用说明对本人电子照片进行处理、保存，并将处理后的照片上传。</w:t>
      </w:r>
    </w:p>
    <w:p w:rsidR="00E67E22" w:rsidRPr="00564977" w:rsidRDefault="00412A2D"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5</w:t>
      </w:r>
      <w:r w:rsidRPr="00564977">
        <w:rPr>
          <w:rFonts w:ascii="黑体" w:eastAsia="黑体" w:hAnsi="黑体" w:cs="黑体" w:hint="eastAsia"/>
          <w:sz w:val="32"/>
          <w:szCs w:val="32"/>
        </w:rPr>
        <w:t>.</w:t>
      </w:r>
      <w:r w:rsidR="00C07AD8">
        <w:rPr>
          <w:rFonts w:ascii="黑体" w:eastAsia="黑体" w:hAnsi="黑体" w:cs="黑体" w:hint="eastAsia"/>
          <w:kern w:val="0"/>
          <w:sz w:val="32"/>
          <w:szCs w:val="32"/>
        </w:rPr>
        <w:t>网上报名信息表中的“</w:t>
      </w:r>
      <w:r w:rsidR="0027201A" w:rsidRPr="00564977">
        <w:rPr>
          <w:rFonts w:ascii="黑体" w:eastAsia="黑体" w:hAnsi="黑体" w:cs="黑体" w:hint="eastAsia"/>
          <w:kern w:val="0"/>
          <w:sz w:val="32"/>
          <w:szCs w:val="32"/>
        </w:rPr>
        <w:t>工作单位”栏如何填写？</w:t>
      </w:r>
    </w:p>
    <w:p w:rsidR="00412A2D" w:rsidRPr="00564977" w:rsidRDefault="0027201A" w:rsidP="00412A2D">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w:t>
      </w:r>
      <w:r w:rsidR="00412A2D">
        <w:rPr>
          <w:rFonts w:ascii="仿宋_GB2312" w:eastAsia="仿宋_GB2312" w:hAnsi="仿宋_GB2312" w:cs="仿宋_GB2312" w:hint="eastAsia"/>
          <w:kern w:val="0"/>
          <w:sz w:val="32"/>
          <w:szCs w:val="32"/>
        </w:rPr>
        <w:t>同签订、社会保险缴费、劳动报酬等情况确定。</w:t>
      </w:r>
      <w:r w:rsidRPr="00564977">
        <w:rPr>
          <w:rFonts w:ascii="仿宋_GB2312" w:eastAsia="仿宋_GB2312" w:hAnsi="仿宋_GB2312" w:cs="仿宋_GB2312" w:hint="eastAsia"/>
          <w:kern w:val="0"/>
          <w:sz w:val="32"/>
          <w:szCs w:val="32"/>
        </w:rPr>
        <w:t>工作单位信息填报是否真实，将在现场资格审查环节与劳动用工备案、社会保险缴费记录等进行比对。</w:t>
      </w:r>
    </w:p>
    <w:p w:rsidR="00E67E22" w:rsidRPr="00564977" w:rsidRDefault="00412A2D" w:rsidP="00CC3AB4">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w:t>
      </w:r>
      <w:r w:rsidR="0027201A" w:rsidRPr="00564977">
        <w:rPr>
          <w:rFonts w:ascii="黑体" w:eastAsia="黑体" w:hAnsi="黑体" w:cs="黑体" w:hint="eastAsia"/>
          <w:sz w:val="32"/>
          <w:szCs w:val="32"/>
        </w:rPr>
        <w:t>.在全国各军队院校取得学历证书的人员可否报考？</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E67E22" w:rsidRPr="00564977" w:rsidRDefault="00412A2D" w:rsidP="00CC3AB4">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w:t>
      </w:r>
      <w:r w:rsidR="0027201A" w:rsidRPr="00564977">
        <w:rPr>
          <w:rFonts w:ascii="黑体" w:eastAsia="黑体" w:hAnsi="黑体" w:cs="黑体" w:hint="eastAsia"/>
          <w:sz w:val="32"/>
          <w:szCs w:val="32"/>
        </w:rPr>
        <w:t>.应聘人员在报名时符合应聘条件，但在招聘过程中，自身的资格条件发生变化，不再符合应聘条件，应如何处理？</w:t>
      </w:r>
    </w:p>
    <w:p w:rsidR="00E67E22" w:rsidRPr="00564977" w:rsidRDefault="0027201A" w:rsidP="00CC3AB4">
      <w:pPr>
        <w:pStyle w:val="p18"/>
        <w:widowControl w:val="0"/>
        <w:spacing w:line="560" w:lineRule="exact"/>
        <w:ind w:firstLineChars="200" w:firstLine="640"/>
        <w:jc w:val="left"/>
        <w:rPr>
          <w:rFonts w:ascii="仿宋_GB2312" w:eastAsia="仿宋_GB2312" w:hAnsi="仿宋_GB2312" w:cs="仿宋_GB2312"/>
          <w:sz w:val="32"/>
          <w:szCs w:val="32"/>
        </w:rPr>
      </w:pPr>
      <w:r w:rsidRPr="00564977">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E67E22" w:rsidRPr="00564977" w:rsidRDefault="00412A2D"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8</w:t>
      </w:r>
      <w:r w:rsidR="0027201A" w:rsidRPr="00564977">
        <w:rPr>
          <w:rFonts w:ascii="黑体" w:eastAsia="黑体" w:hAnsi="黑体" w:cs="黑体" w:hint="eastAsia"/>
          <w:kern w:val="0"/>
          <w:sz w:val="32"/>
          <w:szCs w:val="32"/>
        </w:rPr>
        <w:t>.海归留学人员如何填报所学专业？</w:t>
      </w:r>
    </w:p>
    <w:p w:rsidR="00E67E22" w:rsidRPr="00564977" w:rsidRDefault="0027201A" w:rsidP="00CC3AB4">
      <w:pPr>
        <w:spacing w:line="560" w:lineRule="exact"/>
        <w:ind w:firstLineChars="200" w:firstLine="640"/>
      </w:pPr>
      <w:r w:rsidRPr="00564977">
        <w:rPr>
          <w:rFonts w:ascii="仿宋_GB2312" w:eastAsia="仿宋_GB2312" w:hAnsi="仿宋" w:hint="eastAsia"/>
          <w:sz w:val="32"/>
          <w:szCs w:val="32"/>
        </w:rPr>
        <w:t>海归留学人员</w:t>
      </w:r>
      <w:r w:rsidRPr="00564977">
        <w:rPr>
          <w:rFonts w:ascii="仿宋_GB2312" w:eastAsia="仿宋_GB2312" w:hAnsi="仿宋_GB2312" w:cs="仿宋_GB2312" w:hint="eastAsia"/>
          <w:kern w:val="0"/>
          <w:sz w:val="32"/>
          <w:szCs w:val="32"/>
        </w:rPr>
        <w:t>报考，提交的专业名称须与教育部留学服务中心</w:t>
      </w:r>
      <w:r w:rsidRPr="00564977">
        <w:rPr>
          <w:rFonts w:ascii="仿宋_GB2312" w:eastAsia="仿宋_GB2312" w:hAnsi="仿宋_GB2312" w:cs="仿宋_GB2312" w:hint="eastAsia"/>
          <w:sz w:val="32"/>
          <w:szCs w:val="32"/>
        </w:rPr>
        <w:t>出具的国（境）外学历学位认证书所载专业</w:t>
      </w:r>
      <w:r w:rsidRPr="00564977">
        <w:rPr>
          <w:rFonts w:ascii="仿宋_GB2312" w:eastAsia="仿宋_GB2312" w:hAnsi="仿宋_GB2312" w:cs="仿宋_GB2312" w:hint="eastAsia"/>
          <w:kern w:val="0"/>
          <w:sz w:val="32"/>
          <w:szCs w:val="32"/>
        </w:rPr>
        <w:t>名称相一致</w:t>
      </w:r>
      <w:r w:rsidRPr="00564977">
        <w:rPr>
          <w:rFonts w:ascii="仿宋_GB2312" w:eastAsia="仿宋_GB2312" w:hAnsi="仿宋_GB2312" w:cs="仿宋_GB2312" w:hint="eastAsia"/>
          <w:sz w:val="32"/>
          <w:szCs w:val="32"/>
        </w:rPr>
        <w:t>。</w:t>
      </w:r>
    </w:p>
    <w:p w:rsidR="00E67E22" w:rsidRPr="00564977" w:rsidRDefault="00412A2D"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27201A" w:rsidRPr="00564977">
        <w:rPr>
          <w:rFonts w:ascii="黑体" w:eastAsia="黑体" w:hAnsi="黑体" w:cs="黑体" w:hint="eastAsia"/>
          <w:kern w:val="0"/>
          <w:sz w:val="32"/>
          <w:szCs w:val="32"/>
        </w:rPr>
        <w:t>.应聘人员报名时间是如何确定的？</w:t>
      </w:r>
    </w:p>
    <w:p w:rsidR="00E67E22" w:rsidRPr="001E2013" w:rsidRDefault="001E2013" w:rsidP="001E2013">
      <w:pPr>
        <w:spacing w:line="560" w:lineRule="exact"/>
        <w:ind w:firstLineChars="200" w:firstLine="640"/>
        <w:rPr>
          <w:rFonts w:ascii="仿宋_GB2312" w:eastAsia="仿宋_GB2312" w:hAnsi="仿宋_GB2312" w:cs="仿宋_GB2312"/>
          <w:bCs/>
          <w:kern w:val="0"/>
          <w:sz w:val="32"/>
          <w:szCs w:val="32"/>
        </w:rPr>
      </w:pPr>
      <w:r w:rsidRPr="00B71033">
        <w:rPr>
          <w:rFonts w:ascii="仿宋_GB2312" w:eastAsia="仿宋_GB2312" w:hAnsi="仿宋_GB2312" w:cs="仿宋_GB2312" w:hint="eastAsia"/>
          <w:bCs/>
          <w:kern w:val="0"/>
          <w:sz w:val="32"/>
          <w:szCs w:val="32"/>
        </w:rPr>
        <w:t>应聘人员报名时间以最后一次登录报名系统、点击“报名信息确认”的时间为准。</w:t>
      </w:r>
    </w:p>
    <w:p w:rsidR="00E67E22" w:rsidRPr="00564977" w:rsidRDefault="0027201A" w:rsidP="00CC3AB4">
      <w:pPr>
        <w:snapToGrid w:val="0"/>
        <w:spacing w:line="560" w:lineRule="exact"/>
        <w:ind w:firstLineChars="196" w:firstLine="627"/>
        <w:rPr>
          <w:rFonts w:ascii="黑体" w:eastAsia="黑体" w:hAnsi="黑体" w:cs="黑体"/>
          <w:sz w:val="32"/>
          <w:szCs w:val="32"/>
        </w:rPr>
      </w:pPr>
      <w:r w:rsidRPr="00564977">
        <w:rPr>
          <w:rFonts w:ascii="黑体" w:eastAsia="黑体" w:hAnsi="黑体" w:cs="黑体" w:hint="eastAsia"/>
          <w:sz w:val="32"/>
          <w:szCs w:val="32"/>
        </w:rPr>
        <w:t>1</w:t>
      </w:r>
      <w:r w:rsidR="001E2013">
        <w:rPr>
          <w:rFonts w:ascii="黑体" w:eastAsia="黑体" w:hAnsi="黑体" w:cs="黑体" w:hint="eastAsia"/>
          <w:sz w:val="32"/>
          <w:szCs w:val="32"/>
        </w:rPr>
        <w:t>0</w:t>
      </w:r>
      <w:r w:rsidRPr="00564977">
        <w:rPr>
          <w:rFonts w:ascii="黑体" w:eastAsia="黑体" w:hAnsi="黑体" w:cs="黑体" w:hint="eastAsia"/>
          <w:sz w:val="32"/>
          <w:szCs w:val="32"/>
        </w:rPr>
        <w:t>.填报相关表格、信息时需注意什么？</w:t>
      </w:r>
    </w:p>
    <w:p w:rsidR="00E67E22" w:rsidRPr="00564977" w:rsidRDefault="0027201A" w:rsidP="00CC3AB4">
      <w:pPr>
        <w:spacing w:line="560" w:lineRule="exact"/>
        <w:ind w:firstLineChars="200" w:firstLine="640"/>
        <w:rPr>
          <w:rFonts w:ascii="仿宋_GB2312" w:eastAsia="仿宋_GB2312" w:hAnsi="仿宋"/>
          <w:b/>
          <w:sz w:val="32"/>
          <w:szCs w:val="32"/>
        </w:rPr>
      </w:pPr>
      <w:r w:rsidRPr="00564977">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564977">
        <w:rPr>
          <w:rFonts w:ascii="仿宋_GB2312" w:eastAsia="仿宋_GB2312" w:hAnsi="仿宋" w:hint="eastAsia"/>
          <w:b/>
          <w:sz w:val="32"/>
          <w:szCs w:val="32"/>
        </w:rPr>
        <w:t>因信息填报不全、错误等导致未通过资格审查的，责任由应聘人员自负。</w:t>
      </w:r>
    </w:p>
    <w:p w:rsidR="00E67E22" w:rsidRPr="00564977" w:rsidRDefault="0027201A" w:rsidP="00CC3AB4">
      <w:pPr>
        <w:spacing w:line="560" w:lineRule="exact"/>
        <w:ind w:firstLineChars="200" w:firstLine="640"/>
        <w:rPr>
          <w:rFonts w:ascii="仿宋_GB2312" w:eastAsia="仿宋_GB2312" w:hAnsi="仿宋"/>
          <w:b/>
          <w:sz w:val="32"/>
          <w:szCs w:val="32"/>
        </w:rPr>
      </w:pPr>
      <w:r w:rsidRPr="00564977">
        <w:rPr>
          <w:rFonts w:eastAsia="仿宋_GB2312"/>
          <w:sz w:val="32"/>
          <w:szCs w:val="32"/>
        </w:rPr>
        <w:t>网上报名系统的表项中未能涵盖报考岗位所要求资格条件的，务必在</w:t>
      </w:r>
      <w:r w:rsidRPr="00564977">
        <w:rPr>
          <w:rFonts w:eastAsia="仿宋_GB2312"/>
          <w:sz w:val="32"/>
          <w:szCs w:val="32"/>
        </w:rPr>
        <w:t>“</w:t>
      </w:r>
      <w:r w:rsidRPr="00564977">
        <w:rPr>
          <w:rFonts w:eastAsia="仿宋_GB2312"/>
          <w:sz w:val="32"/>
          <w:szCs w:val="32"/>
        </w:rPr>
        <w:t>备注栏</w:t>
      </w:r>
      <w:r w:rsidRPr="00564977">
        <w:rPr>
          <w:rFonts w:eastAsia="仿宋_GB2312"/>
          <w:sz w:val="32"/>
          <w:szCs w:val="32"/>
        </w:rPr>
        <w:t>”</w:t>
      </w:r>
      <w:r w:rsidRPr="00564977">
        <w:rPr>
          <w:rFonts w:eastAsia="仿宋_GB2312"/>
          <w:sz w:val="32"/>
          <w:szCs w:val="32"/>
        </w:rPr>
        <w:t>中如实填写。家庭成员及其主要社会关系，必须填写姓名、工作单位及职务。学习和工作经历，必须从高中阶段开始填写。</w:t>
      </w:r>
    </w:p>
    <w:p w:rsidR="00E67E22" w:rsidRPr="00564977" w:rsidRDefault="00AB2AF8"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w:t>
      </w:r>
      <w:r w:rsidR="001E2013">
        <w:rPr>
          <w:rFonts w:ascii="黑体" w:eastAsia="黑体" w:hAnsi="黑体" w:cs="黑体" w:hint="eastAsia"/>
          <w:sz w:val="32"/>
          <w:szCs w:val="32"/>
        </w:rPr>
        <w:t>1</w:t>
      </w:r>
      <w:r w:rsidR="0027201A" w:rsidRPr="00564977">
        <w:rPr>
          <w:rFonts w:ascii="黑体" w:eastAsia="黑体" w:hAnsi="黑体" w:cs="黑体" w:hint="eastAsia"/>
          <w:sz w:val="32"/>
          <w:szCs w:val="32"/>
        </w:rPr>
        <w:t>.</w:t>
      </w:r>
      <w:r w:rsidR="0027201A" w:rsidRPr="00564977">
        <w:rPr>
          <w:rFonts w:ascii="黑体" w:eastAsia="黑体" w:hAnsi="黑体" w:cs="黑体" w:hint="eastAsia"/>
          <w:kern w:val="0"/>
          <w:sz w:val="32"/>
          <w:szCs w:val="32"/>
        </w:rPr>
        <w:t>应聘人员是否可以报考多个岗位？</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不能。应聘人员只能报考一个岗位。</w:t>
      </w:r>
    </w:p>
    <w:p w:rsidR="00E67E22" w:rsidRPr="00564977" w:rsidRDefault="001E2013"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w:t>
      </w:r>
      <w:r w:rsidR="0027201A" w:rsidRPr="00564977">
        <w:rPr>
          <w:rFonts w:ascii="黑体" w:eastAsia="黑体" w:hAnsi="黑体" w:cs="黑体" w:hint="eastAsia"/>
          <w:kern w:val="0"/>
          <w:sz w:val="32"/>
          <w:szCs w:val="32"/>
        </w:rPr>
        <w:t>.应聘人员是否可以更改报考岗位？</w:t>
      </w:r>
    </w:p>
    <w:p w:rsidR="00E67E22" w:rsidRPr="00564977" w:rsidRDefault="0027201A" w:rsidP="00CC3AB4">
      <w:pPr>
        <w:spacing w:line="560" w:lineRule="exact"/>
        <w:ind w:firstLineChars="200" w:firstLine="640"/>
        <w:rPr>
          <w:rFonts w:ascii="仿宋_GB2312" w:eastAsia="仿宋_GB2312"/>
          <w:b/>
          <w:sz w:val="32"/>
          <w:szCs w:val="32"/>
        </w:rPr>
      </w:pPr>
      <w:r w:rsidRPr="00564977">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564977">
        <w:rPr>
          <w:rFonts w:ascii="仿宋_GB2312" w:eastAsia="仿宋_GB2312" w:hAnsi="仿宋_GB2312" w:cs="仿宋_GB2312" w:hint="eastAsia"/>
          <w:b/>
          <w:kern w:val="0"/>
          <w:sz w:val="32"/>
          <w:szCs w:val="32"/>
        </w:rPr>
        <w:t>禁止该应聘人员改报其他岗位</w:t>
      </w:r>
      <w:r w:rsidRPr="00564977">
        <w:rPr>
          <w:rFonts w:ascii="仿宋_GB2312" w:eastAsia="仿宋_GB2312" w:hAnsi="仿宋_GB2312" w:cs="仿宋_GB2312" w:hint="eastAsia"/>
          <w:kern w:val="0"/>
          <w:sz w:val="32"/>
          <w:szCs w:val="32"/>
        </w:rPr>
        <w:t>；审核未通过的应聘人员，在报名时间内，也可以更改报考岗位。</w:t>
      </w:r>
      <w:r w:rsidRPr="00564977">
        <w:rPr>
          <w:rFonts w:ascii="仿宋_GB2312" w:eastAsia="仿宋_GB2312" w:hAnsi="仿宋_GB2312" w:cs="仿宋_GB2312" w:hint="eastAsia"/>
          <w:b/>
          <w:kern w:val="0"/>
          <w:sz w:val="32"/>
          <w:szCs w:val="32"/>
        </w:rPr>
        <w:t>报名时间截止后，报名系统自动禁止应聘人员更改报考岗位等报考信息。</w:t>
      </w:r>
    </w:p>
    <w:p w:rsidR="00E67E22" w:rsidRPr="00564977" w:rsidRDefault="0027201A"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E2013">
        <w:rPr>
          <w:rFonts w:ascii="黑体" w:eastAsia="黑体" w:hAnsi="黑体" w:cs="黑体" w:hint="eastAsia"/>
          <w:kern w:val="0"/>
          <w:sz w:val="32"/>
          <w:szCs w:val="32"/>
        </w:rPr>
        <w:t>3</w:t>
      </w:r>
      <w:r w:rsidRPr="00564977">
        <w:rPr>
          <w:rFonts w:ascii="黑体" w:eastAsia="黑体" w:hAnsi="黑体" w:cs="黑体" w:hint="eastAsia"/>
          <w:kern w:val="0"/>
          <w:sz w:val="32"/>
          <w:szCs w:val="32"/>
        </w:rPr>
        <w:t>.为什么应聘人员在提交报名信息</w:t>
      </w:r>
      <w:r w:rsidR="001E2013">
        <w:rPr>
          <w:rFonts w:ascii="黑体" w:eastAsia="黑体" w:hAnsi="黑体" w:cs="黑体" w:hint="eastAsia"/>
          <w:kern w:val="0"/>
          <w:sz w:val="32"/>
          <w:szCs w:val="32"/>
        </w:rPr>
        <w:t>2</w:t>
      </w:r>
      <w:r w:rsidRPr="00564977">
        <w:rPr>
          <w:rFonts w:ascii="黑体" w:eastAsia="黑体" w:hAnsi="黑体" w:cs="黑体" w:hint="eastAsia"/>
          <w:kern w:val="0"/>
          <w:sz w:val="32"/>
          <w:szCs w:val="32"/>
        </w:rPr>
        <w:t>小时后</w:t>
      </w:r>
      <w:r w:rsidR="00022CBA">
        <w:rPr>
          <w:rFonts w:ascii="黑体" w:eastAsia="黑体" w:hAnsi="黑体" w:cs="黑体" w:hint="eastAsia"/>
          <w:kern w:val="0"/>
          <w:sz w:val="32"/>
          <w:szCs w:val="32"/>
        </w:rPr>
        <w:t>，</w:t>
      </w:r>
      <w:r w:rsidRPr="00564977">
        <w:rPr>
          <w:rFonts w:ascii="黑体" w:eastAsia="黑体" w:hAnsi="黑体" w:cs="黑体" w:hint="eastAsia"/>
          <w:kern w:val="0"/>
          <w:sz w:val="32"/>
          <w:szCs w:val="32"/>
        </w:rPr>
        <w:t>报名信息仍为“未审核”状态？</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lastRenderedPageBreak/>
        <w:t>原因一般有三：</w:t>
      </w:r>
    </w:p>
    <w:p w:rsidR="00E67E22" w:rsidRPr="00564977" w:rsidRDefault="0027201A" w:rsidP="00CC3AB4">
      <w:pPr>
        <w:spacing w:line="560" w:lineRule="exact"/>
        <w:ind w:firstLineChars="200" w:firstLine="640"/>
        <w:rPr>
          <w:rFonts w:ascii="仿宋_GB2312" w:eastAsia="仿宋_GB2312" w:hAnsi="仿宋_GB2312" w:cs="仿宋_GB2312"/>
          <w:b/>
          <w:kern w:val="0"/>
          <w:sz w:val="32"/>
          <w:szCs w:val="32"/>
        </w:rPr>
      </w:pPr>
      <w:r w:rsidRPr="00564977">
        <w:rPr>
          <w:rFonts w:ascii="仿宋_GB2312" w:eastAsia="仿宋_GB2312" w:hAnsi="仿宋_GB2312" w:cs="仿宋_GB2312" w:hint="eastAsia"/>
          <w:kern w:val="0"/>
          <w:sz w:val="32"/>
          <w:szCs w:val="32"/>
        </w:rPr>
        <w:t>（1）为方便应聘人员对报名信息进行修改、补充或改报应聘岗位，报名系统设置为应聘人员提交报名信息</w:t>
      </w:r>
      <w:r w:rsidR="001E2013">
        <w:rPr>
          <w:rFonts w:ascii="仿宋_GB2312" w:eastAsia="仿宋_GB2312" w:hAnsi="仿宋_GB2312" w:cs="仿宋_GB2312" w:hint="eastAsia"/>
          <w:kern w:val="0"/>
          <w:sz w:val="32"/>
          <w:szCs w:val="32"/>
        </w:rPr>
        <w:t>2</w:t>
      </w:r>
      <w:r w:rsidRPr="00564977">
        <w:rPr>
          <w:rFonts w:ascii="仿宋_GB2312" w:eastAsia="仿宋_GB2312" w:hAnsi="仿宋_GB2312" w:cs="仿宋_GB2312" w:hint="eastAsia"/>
          <w:kern w:val="0"/>
          <w:sz w:val="32"/>
          <w:szCs w:val="32"/>
        </w:rPr>
        <w:t>小时后审核人员才能进行初审，若应聘人员在报名后的</w:t>
      </w:r>
      <w:r w:rsidR="001E2013">
        <w:rPr>
          <w:rFonts w:ascii="仿宋_GB2312" w:eastAsia="仿宋_GB2312" w:hAnsi="仿宋_GB2312" w:cs="仿宋_GB2312" w:hint="eastAsia"/>
          <w:kern w:val="0"/>
          <w:sz w:val="32"/>
          <w:szCs w:val="32"/>
        </w:rPr>
        <w:t>2</w:t>
      </w:r>
      <w:r w:rsidRPr="00564977">
        <w:rPr>
          <w:rFonts w:ascii="仿宋_GB2312" w:eastAsia="仿宋_GB2312" w:hAnsi="仿宋_GB2312" w:cs="仿宋_GB2312" w:hint="eastAsia"/>
          <w:kern w:val="0"/>
          <w:sz w:val="32"/>
          <w:szCs w:val="32"/>
        </w:rPr>
        <w:t>小时内上网修改、补充了报名信息，或仅是登录系统未改信息但点击了“保存”，</w:t>
      </w:r>
      <w:r w:rsidRPr="00564977">
        <w:rPr>
          <w:rFonts w:ascii="仿宋_GB2312" w:eastAsia="仿宋_GB2312" w:hAnsi="仿宋_GB2312" w:cs="仿宋_GB2312" w:hint="eastAsia"/>
          <w:b/>
          <w:kern w:val="0"/>
          <w:sz w:val="32"/>
          <w:szCs w:val="32"/>
        </w:rPr>
        <w:t>系统将自动从应聘人员登录报名系统、点击“保存”的时间起推迟</w:t>
      </w:r>
      <w:r w:rsidR="001E2013">
        <w:rPr>
          <w:rFonts w:ascii="仿宋_GB2312" w:eastAsia="仿宋_GB2312" w:hAnsi="仿宋_GB2312" w:cs="仿宋_GB2312" w:hint="eastAsia"/>
          <w:b/>
          <w:kern w:val="0"/>
          <w:sz w:val="32"/>
          <w:szCs w:val="32"/>
        </w:rPr>
        <w:t>2</w:t>
      </w:r>
      <w:r w:rsidRPr="00564977">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（2）应聘人员较多，审核人员不能在短时间内审核完所有可以审核的报名信息。</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（3）应聘人员提交报名信息</w:t>
      </w:r>
      <w:r w:rsidR="001E2013">
        <w:rPr>
          <w:rFonts w:ascii="仿宋_GB2312" w:eastAsia="仿宋_GB2312" w:hAnsi="仿宋_GB2312" w:cs="仿宋_GB2312" w:hint="eastAsia"/>
          <w:kern w:val="0"/>
          <w:sz w:val="32"/>
          <w:szCs w:val="32"/>
        </w:rPr>
        <w:t>2</w:t>
      </w:r>
      <w:r w:rsidRPr="00564977">
        <w:rPr>
          <w:rFonts w:ascii="仿宋_GB2312" w:eastAsia="仿宋_GB2312" w:hAnsi="仿宋_GB2312" w:cs="仿宋_GB2312" w:hint="eastAsia"/>
          <w:kern w:val="0"/>
          <w:sz w:val="32"/>
          <w:szCs w:val="32"/>
        </w:rPr>
        <w:t>小时后的时间不在工作时间内（如张三报名信息在下午16时提交成功，审核人员只有在当天1</w:t>
      </w:r>
      <w:r w:rsidR="001E2013">
        <w:rPr>
          <w:rFonts w:ascii="仿宋_GB2312" w:eastAsia="仿宋_GB2312" w:hAnsi="仿宋_GB2312" w:cs="仿宋_GB2312" w:hint="eastAsia"/>
          <w:kern w:val="0"/>
          <w:sz w:val="32"/>
          <w:szCs w:val="32"/>
        </w:rPr>
        <w:t>8</w:t>
      </w:r>
      <w:r w:rsidRPr="00564977">
        <w:rPr>
          <w:rFonts w:ascii="仿宋_GB2312" w:eastAsia="仿宋_GB2312" w:hAnsi="仿宋_GB2312" w:cs="仿宋_GB2312" w:hint="eastAsia"/>
          <w:kern w:val="0"/>
          <w:sz w:val="32"/>
          <w:szCs w:val="32"/>
        </w:rPr>
        <w:t>时后才可审核）。</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以上情况，均需应聘人员耐心等待。</w:t>
      </w:r>
    </w:p>
    <w:p w:rsidR="00E67E22" w:rsidRPr="00564977" w:rsidRDefault="0027201A"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E2013">
        <w:rPr>
          <w:rFonts w:ascii="黑体" w:eastAsia="黑体" w:hAnsi="黑体" w:cs="黑体" w:hint="eastAsia"/>
          <w:kern w:val="0"/>
          <w:sz w:val="32"/>
          <w:szCs w:val="32"/>
        </w:rPr>
        <w:t>4</w:t>
      </w:r>
      <w:r w:rsidRPr="00564977">
        <w:rPr>
          <w:rFonts w:ascii="黑体" w:eastAsia="黑体" w:hAnsi="黑体" w:cs="黑体" w:hint="eastAsia"/>
          <w:kern w:val="0"/>
          <w:sz w:val="32"/>
          <w:szCs w:val="32"/>
        </w:rPr>
        <w:t>.已经签订就业协议书的</w:t>
      </w:r>
      <w:r w:rsidR="0078092A">
        <w:rPr>
          <w:rFonts w:ascii="黑体" w:eastAsia="黑体" w:hAnsi="黑体" w:cs="黑体" w:hint="eastAsia"/>
          <w:kern w:val="0"/>
          <w:sz w:val="32"/>
          <w:szCs w:val="32"/>
        </w:rPr>
        <w:t>2023</w:t>
      </w:r>
      <w:r w:rsidRPr="00564977">
        <w:rPr>
          <w:rFonts w:ascii="黑体" w:eastAsia="黑体" w:hAnsi="黑体" w:cs="黑体" w:hint="eastAsia"/>
          <w:kern w:val="0"/>
          <w:sz w:val="32"/>
          <w:szCs w:val="32"/>
        </w:rPr>
        <w:t>年全日制普通高等院校毕业生，报考时应注意什么？</w:t>
      </w:r>
    </w:p>
    <w:p w:rsidR="00E67E22" w:rsidRPr="00564977" w:rsidRDefault="00022CBA" w:rsidP="00CC3AB4">
      <w:pPr>
        <w:spacing w:line="560" w:lineRule="exact"/>
        <w:ind w:firstLineChars="200" w:firstLine="640"/>
        <w:rPr>
          <w:rFonts w:ascii="仿宋_GB2312" w:eastAsia="仿宋_GB2312" w:hAnsi="仿宋_GB2312" w:cs="仿宋_GB2312"/>
          <w:kern w:val="0"/>
          <w:sz w:val="32"/>
          <w:szCs w:val="32"/>
        </w:rPr>
      </w:pPr>
      <w:r w:rsidRPr="002B5296">
        <w:rPr>
          <w:rFonts w:ascii="仿宋_GB2312" w:eastAsia="仿宋_GB2312" w:hAnsi="仿宋_GB2312" w:cs="仿宋_GB2312" w:hint="eastAsia"/>
          <w:kern w:val="0"/>
          <w:sz w:val="32"/>
          <w:szCs w:val="32"/>
        </w:rPr>
        <w:t>已经签订就业协议书的2023年全日制普通高等院校毕业生，在登录报名系统填写报名信息时，应在“工作单位”栏填写签约单位名称。在现场资格审查时还需要签约单位出具单位同意报考证明（采用《简章》附件3样式）或解约函。</w:t>
      </w:r>
    </w:p>
    <w:p w:rsidR="00E67E22" w:rsidRPr="00445771" w:rsidRDefault="00AB2AF8" w:rsidP="00CC3AB4">
      <w:pPr>
        <w:spacing w:line="560" w:lineRule="exact"/>
        <w:ind w:firstLineChars="200" w:firstLine="640"/>
        <w:rPr>
          <w:rFonts w:ascii="黑体" w:eastAsia="黑体" w:hAnsi="黑体" w:cs="黑体"/>
          <w:kern w:val="0"/>
          <w:sz w:val="32"/>
          <w:szCs w:val="32"/>
        </w:rPr>
      </w:pPr>
      <w:r w:rsidRPr="00445771">
        <w:rPr>
          <w:rFonts w:ascii="黑体" w:eastAsia="黑体" w:hAnsi="黑体" w:cs="黑体" w:hint="eastAsia"/>
          <w:kern w:val="0"/>
          <w:sz w:val="32"/>
          <w:szCs w:val="32"/>
        </w:rPr>
        <w:t>1</w:t>
      </w:r>
      <w:r w:rsidR="001E2013">
        <w:rPr>
          <w:rFonts w:ascii="黑体" w:eastAsia="黑体" w:hAnsi="黑体" w:cs="黑体" w:hint="eastAsia"/>
          <w:kern w:val="0"/>
          <w:sz w:val="32"/>
          <w:szCs w:val="32"/>
        </w:rPr>
        <w:t>5</w:t>
      </w:r>
      <w:r w:rsidR="0027201A" w:rsidRPr="00445771">
        <w:rPr>
          <w:rFonts w:ascii="黑体" w:eastAsia="黑体" w:hAnsi="黑体" w:cs="黑体" w:hint="eastAsia"/>
          <w:kern w:val="0"/>
          <w:sz w:val="32"/>
          <w:szCs w:val="32"/>
        </w:rPr>
        <w:t>.现场资格审查是否必须本人到场？</w:t>
      </w:r>
    </w:p>
    <w:p w:rsidR="00E67E22" w:rsidRPr="00564977" w:rsidRDefault="0027201A" w:rsidP="00CC3AB4">
      <w:pPr>
        <w:spacing w:line="560" w:lineRule="exact"/>
        <w:ind w:firstLineChars="200" w:firstLine="640"/>
        <w:rPr>
          <w:rFonts w:ascii="仿宋_GB2312" w:eastAsia="仿宋_GB2312" w:hAnsi="仿宋"/>
          <w:sz w:val="32"/>
          <w:szCs w:val="32"/>
        </w:rPr>
      </w:pPr>
      <w:r w:rsidRPr="00445771">
        <w:rPr>
          <w:rFonts w:ascii="仿宋_GB2312" w:eastAsia="仿宋_GB2312" w:hAnsi="仿宋_GB2312" w:cs="仿宋_GB2312" w:hint="eastAsia"/>
          <w:kern w:val="0"/>
          <w:sz w:val="32"/>
          <w:szCs w:val="32"/>
        </w:rPr>
        <w:t>现场资格审查</w:t>
      </w:r>
      <w:r w:rsidRPr="00445771">
        <w:rPr>
          <w:rFonts w:ascii="仿宋_GB2312" w:eastAsia="仿宋_GB2312" w:hAnsi="仿宋_GB2312" w:cs="仿宋_GB2312" w:hint="eastAsia"/>
          <w:b/>
          <w:kern w:val="0"/>
          <w:sz w:val="32"/>
          <w:szCs w:val="32"/>
        </w:rPr>
        <w:t>必须本人在指定时间内亲自到场</w:t>
      </w:r>
      <w:r w:rsidRPr="00445771">
        <w:rPr>
          <w:rFonts w:ascii="仿宋_GB2312" w:eastAsia="仿宋_GB2312" w:hAnsi="仿宋_GB2312" w:cs="仿宋_GB2312" w:hint="eastAsia"/>
          <w:kern w:val="0"/>
          <w:sz w:val="32"/>
          <w:szCs w:val="32"/>
        </w:rPr>
        <w:t>，</w:t>
      </w:r>
      <w:r w:rsidRPr="00445771">
        <w:rPr>
          <w:rFonts w:ascii="仿宋_GB2312" w:eastAsia="仿宋_GB2312" w:hAnsi="仿宋_GB2312" w:cs="仿宋_GB2312" w:hint="eastAsia"/>
          <w:b/>
          <w:kern w:val="0"/>
          <w:sz w:val="32"/>
          <w:szCs w:val="32"/>
        </w:rPr>
        <w:t>不允许委托他人替代</w:t>
      </w:r>
      <w:r w:rsidRPr="00445771">
        <w:rPr>
          <w:rFonts w:ascii="仿宋_GB2312" w:eastAsia="仿宋_GB2312" w:hAnsi="仿宋_GB2312" w:cs="仿宋_GB2312" w:hint="eastAsia"/>
          <w:kern w:val="0"/>
          <w:sz w:val="32"/>
          <w:szCs w:val="32"/>
        </w:rPr>
        <w:t>。</w:t>
      </w:r>
    </w:p>
    <w:p w:rsidR="00E67E22" w:rsidRPr="00564977" w:rsidRDefault="001E2013"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w:t>
      </w:r>
      <w:r w:rsidR="0027201A" w:rsidRPr="00564977">
        <w:rPr>
          <w:rFonts w:ascii="黑体" w:eastAsia="黑体" w:hAnsi="黑体" w:cs="黑体" w:hint="eastAsia"/>
          <w:kern w:val="0"/>
          <w:sz w:val="32"/>
          <w:szCs w:val="32"/>
        </w:rPr>
        <w:t>.现场资格审查需要携带什么材料？</w:t>
      </w:r>
    </w:p>
    <w:p w:rsidR="00E67E22" w:rsidRDefault="0027201A" w:rsidP="00CC3AB4">
      <w:pPr>
        <w:snapToGrid w:val="0"/>
        <w:spacing w:line="560" w:lineRule="exact"/>
        <w:ind w:firstLineChars="196" w:firstLine="627"/>
        <w:rPr>
          <w:rFonts w:ascii="楷体_GB2312" w:eastAsia="楷体_GB2312" w:hAnsi="黑体" w:cs="黑体"/>
          <w:kern w:val="0"/>
          <w:sz w:val="32"/>
          <w:szCs w:val="32"/>
        </w:rPr>
      </w:pPr>
      <w:r w:rsidRPr="00564977">
        <w:rPr>
          <w:rFonts w:ascii="仿宋_GB2312" w:eastAsia="仿宋_GB2312" w:hAnsi="仿宋_GB2312" w:cs="仿宋_GB2312" w:hint="eastAsia"/>
          <w:kern w:val="0"/>
          <w:sz w:val="32"/>
          <w:szCs w:val="32"/>
        </w:rPr>
        <w:lastRenderedPageBreak/>
        <w:t>现场资格审查需要提交填写完整的《烟台市</w:t>
      </w:r>
      <w:r w:rsidR="00026182" w:rsidRPr="00564977">
        <w:rPr>
          <w:rFonts w:ascii="仿宋_GB2312" w:eastAsia="仿宋_GB2312" w:hAnsi="仿宋_GB2312" w:cs="仿宋_GB2312" w:hint="eastAsia"/>
          <w:kern w:val="0"/>
          <w:sz w:val="32"/>
          <w:szCs w:val="32"/>
        </w:rPr>
        <w:t>福山区</w:t>
      </w:r>
      <w:r w:rsidRPr="00564977">
        <w:rPr>
          <w:rFonts w:ascii="仿宋_GB2312" w:eastAsia="仿宋_GB2312" w:hAnsi="仿宋_GB2312" w:cs="仿宋_GB2312" w:hint="eastAsia"/>
          <w:kern w:val="0"/>
          <w:sz w:val="32"/>
          <w:szCs w:val="32"/>
        </w:rPr>
        <w:t>事业单位公开招聘</w:t>
      </w:r>
      <w:r w:rsidR="00445771">
        <w:rPr>
          <w:rFonts w:ascii="仿宋_GB2312" w:eastAsia="仿宋_GB2312" w:hAnsi="仿宋_GB2312" w:cs="仿宋_GB2312" w:hint="eastAsia"/>
          <w:kern w:val="0"/>
          <w:sz w:val="32"/>
          <w:szCs w:val="32"/>
        </w:rPr>
        <w:t>高层次人才</w:t>
      </w:r>
      <w:r w:rsidRPr="00564977">
        <w:rPr>
          <w:rFonts w:ascii="仿宋_GB2312" w:eastAsia="仿宋_GB2312" w:hAnsi="仿宋_GB2312" w:cs="仿宋_GB2312" w:hint="eastAsia"/>
          <w:kern w:val="0"/>
          <w:sz w:val="32"/>
          <w:szCs w:val="32"/>
        </w:rPr>
        <w:t>报名登记表》、亲笔签名的《应聘事业单位工作人员诚信承诺书》及同底版近期1寸免冠正面照片2张和相关证明材料（均要求提供原件和复印件），</w:t>
      </w:r>
      <w:r w:rsidRPr="00564977">
        <w:rPr>
          <w:rFonts w:ascii="楷体_GB2312" w:eastAsia="楷体_GB2312" w:hAnsi="黑体" w:cs="黑体" w:hint="eastAsia"/>
          <w:kern w:val="0"/>
          <w:sz w:val="32"/>
          <w:szCs w:val="32"/>
        </w:rPr>
        <w:t>相关证明材料包括：</w:t>
      </w:r>
    </w:p>
    <w:p w:rsidR="001E2013" w:rsidRPr="00B71033" w:rsidRDefault="001E2013" w:rsidP="001E2013">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2023年全日制普通高校毕业生</w:t>
      </w:r>
      <w:r w:rsidRPr="00B71033">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1E2013" w:rsidRPr="00B71033" w:rsidRDefault="001E2013" w:rsidP="001E2013">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未派遣的毕业生</w:t>
      </w:r>
      <w:r w:rsidRPr="00B71033">
        <w:rPr>
          <w:rFonts w:ascii="仿宋_GB2312" w:eastAsia="仿宋_GB2312" w:hAnsi="仿宋_GB2312" w:cs="仿宋_GB2312" w:hint="eastAsia"/>
          <w:kern w:val="0"/>
          <w:sz w:val="32"/>
          <w:szCs w:val="32"/>
        </w:rPr>
        <w:t>须提交学历证书、相应学位证书、身份证。</w:t>
      </w:r>
      <w:r w:rsidRPr="00B71033">
        <w:rPr>
          <w:rFonts w:ascii="仿宋_GB2312" w:eastAsia="仿宋_GB2312" w:hAnsi="仿宋" w:hint="eastAsia"/>
          <w:sz w:val="32"/>
          <w:szCs w:val="32"/>
        </w:rPr>
        <w:t>无业人员需提交就业创业证或处于无业状态的个人书面承诺书。</w:t>
      </w:r>
    </w:p>
    <w:p w:rsidR="00E67E22" w:rsidRPr="00564977" w:rsidRDefault="001E2013" w:rsidP="001E2013">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其他应聘人员</w:t>
      </w:r>
      <w:r w:rsidRPr="00B71033">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D87722" w:rsidRPr="00564977" w:rsidRDefault="00D87722" w:rsidP="00CC3AB4">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t>招聘岗位有其他要求的</w:t>
      </w:r>
      <w:r w:rsidRPr="00564977">
        <w:rPr>
          <w:rFonts w:ascii="仿宋_GB2312" w:eastAsia="仿宋_GB2312" w:hAnsi="仿宋_GB2312" w:cs="仿宋_GB2312" w:hint="eastAsia"/>
          <w:kern w:val="0"/>
          <w:sz w:val="32"/>
          <w:szCs w:val="32"/>
        </w:rPr>
        <w:t>，还须按要求提交其他相关材料。</w:t>
      </w:r>
    </w:p>
    <w:p w:rsidR="004701CC" w:rsidRPr="00564977" w:rsidRDefault="0027201A" w:rsidP="00CC3AB4">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lastRenderedPageBreak/>
        <w:t>香港和澳门居民中的中国公民</w:t>
      </w:r>
      <w:r w:rsidRPr="00564977">
        <w:rPr>
          <w:rFonts w:ascii="仿宋_GB2312" w:eastAsia="仿宋_GB2312" w:hAnsi="仿宋_GB2312" w:cs="仿宋_GB2312" w:hint="eastAsia"/>
          <w:kern w:val="0"/>
          <w:sz w:val="32"/>
          <w:szCs w:val="32"/>
        </w:rPr>
        <w:t>应聘的，还需提供《港澳居民来往内地通行证》。</w:t>
      </w:r>
      <w:r w:rsidR="00445771">
        <w:rPr>
          <w:rFonts w:ascii="仿宋_GB2312" w:eastAsia="仿宋_GB2312" w:hAnsi="仿宋_GB2312" w:cs="仿宋_GB2312" w:hint="eastAsia"/>
          <w:b/>
          <w:kern w:val="0"/>
          <w:sz w:val="32"/>
          <w:szCs w:val="32"/>
        </w:rPr>
        <w:t>台湾居民</w:t>
      </w:r>
      <w:r w:rsidR="00445771">
        <w:rPr>
          <w:rFonts w:ascii="仿宋_GB2312" w:eastAsia="仿宋_GB2312" w:hAnsi="仿宋_GB2312" w:cs="仿宋_GB2312" w:hint="eastAsia"/>
          <w:kern w:val="0"/>
          <w:sz w:val="32"/>
          <w:szCs w:val="32"/>
        </w:rPr>
        <w:t>应聘的，还需提供《台湾居民来往大陆通行证》。</w:t>
      </w:r>
    </w:p>
    <w:p w:rsidR="00E67E22" w:rsidRPr="00564977" w:rsidRDefault="00445771"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1E2013">
        <w:rPr>
          <w:rFonts w:ascii="黑体" w:eastAsia="黑体" w:hAnsi="黑体" w:cs="黑体" w:hint="eastAsia"/>
          <w:kern w:val="0"/>
          <w:sz w:val="32"/>
          <w:szCs w:val="32"/>
        </w:rPr>
        <w:t>7</w:t>
      </w:r>
      <w:r w:rsidR="0027201A" w:rsidRPr="00564977">
        <w:rPr>
          <w:rFonts w:ascii="黑体" w:eastAsia="黑体" w:hAnsi="黑体" w:cs="黑体" w:hint="eastAsia"/>
          <w:kern w:val="0"/>
          <w:sz w:val="32"/>
          <w:szCs w:val="32"/>
        </w:rPr>
        <w:t>.现场资格审查时，未能在规定时间内提交齐全指定材料，可否延期补交有关材料？</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 w:hint="eastAsia"/>
          <w:sz w:val="32"/>
          <w:szCs w:val="32"/>
        </w:rPr>
        <w:t>现场资格审查提交材料不全的，须在现场资格审查日次日17:00前提交。</w:t>
      </w:r>
      <w:r w:rsidRPr="00564977">
        <w:rPr>
          <w:rFonts w:ascii="仿宋_GB2312" w:eastAsia="仿宋_GB2312" w:hAnsi="仿宋"/>
          <w:sz w:val="32"/>
          <w:szCs w:val="32"/>
        </w:rPr>
        <w:t>单位</w:t>
      </w:r>
      <w:r w:rsidRPr="00564977">
        <w:rPr>
          <w:rFonts w:ascii="仿宋_GB2312" w:eastAsia="仿宋_GB2312" w:hAnsi="仿宋" w:hint="eastAsia"/>
          <w:sz w:val="32"/>
          <w:szCs w:val="32"/>
        </w:rPr>
        <w:t>同意报考证明</w:t>
      </w:r>
      <w:r w:rsidRPr="00564977">
        <w:rPr>
          <w:rFonts w:ascii="仿宋_GB2312" w:eastAsia="仿宋_GB2312" w:hAnsi="仿宋"/>
          <w:sz w:val="32"/>
          <w:szCs w:val="32"/>
        </w:rPr>
        <w:t>信</w:t>
      </w:r>
      <w:r w:rsidRPr="00564977">
        <w:rPr>
          <w:rFonts w:ascii="仿宋_GB2312" w:eastAsia="仿宋_GB2312" w:hAnsi="仿宋" w:hint="eastAsia"/>
          <w:sz w:val="32"/>
          <w:szCs w:val="32"/>
        </w:rPr>
        <w:t>因故不能在现场资格审查时提供的，也可在面试后第二个工作日17:00前提供。未</w:t>
      </w:r>
      <w:r w:rsidRPr="00564977">
        <w:rPr>
          <w:rFonts w:ascii="仿宋_GB2312" w:eastAsia="仿宋_GB2312" w:hAnsi="仿宋"/>
          <w:sz w:val="32"/>
          <w:szCs w:val="32"/>
        </w:rPr>
        <w:t>在</w:t>
      </w:r>
      <w:r w:rsidRPr="00564977">
        <w:rPr>
          <w:rFonts w:ascii="仿宋_GB2312" w:eastAsia="仿宋_GB2312" w:hAnsi="仿宋" w:hint="eastAsia"/>
          <w:sz w:val="32"/>
          <w:szCs w:val="32"/>
        </w:rPr>
        <w:t>规定时间内</w:t>
      </w:r>
      <w:r w:rsidRPr="00564977">
        <w:rPr>
          <w:rFonts w:ascii="仿宋_GB2312" w:eastAsia="仿宋_GB2312" w:hAnsi="仿宋"/>
          <w:sz w:val="32"/>
          <w:szCs w:val="32"/>
        </w:rPr>
        <w:t>提交有关材料</w:t>
      </w:r>
      <w:r w:rsidRPr="00564977">
        <w:rPr>
          <w:rFonts w:ascii="仿宋_GB2312" w:eastAsia="仿宋_GB2312" w:hAnsi="仿宋" w:hint="eastAsia"/>
          <w:sz w:val="32"/>
          <w:szCs w:val="32"/>
        </w:rPr>
        <w:t>、证明</w:t>
      </w:r>
      <w:r w:rsidRPr="00564977">
        <w:rPr>
          <w:rFonts w:ascii="仿宋_GB2312" w:eastAsia="仿宋_GB2312" w:hAnsi="仿宋"/>
          <w:sz w:val="32"/>
          <w:szCs w:val="32"/>
        </w:rPr>
        <w:t>的，视为弃权。经审查不具备报考条件的，取消其</w:t>
      </w:r>
      <w:r w:rsidRPr="00564977">
        <w:rPr>
          <w:rFonts w:ascii="仿宋_GB2312" w:eastAsia="仿宋_GB2312" w:hAnsi="仿宋" w:hint="eastAsia"/>
          <w:sz w:val="32"/>
          <w:szCs w:val="32"/>
        </w:rPr>
        <w:t>考</w:t>
      </w:r>
      <w:r w:rsidRPr="00564977">
        <w:rPr>
          <w:rFonts w:ascii="仿宋_GB2312" w:eastAsia="仿宋_GB2312" w:hAnsi="仿宋"/>
          <w:sz w:val="32"/>
          <w:szCs w:val="32"/>
        </w:rPr>
        <w:t>试资格。</w:t>
      </w:r>
    </w:p>
    <w:p w:rsidR="00E67E22" w:rsidRPr="00564977" w:rsidRDefault="00445771"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1E2013">
        <w:rPr>
          <w:rFonts w:ascii="黑体" w:eastAsia="黑体" w:hAnsi="黑体" w:cs="黑体" w:hint="eastAsia"/>
          <w:kern w:val="0"/>
          <w:sz w:val="32"/>
          <w:szCs w:val="32"/>
        </w:rPr>
        <w:t>8</w:t>
      </w:r>
      <w:r w:rsidR="0027201A" w:rsidRPr="00564977">
        <w:rPr>
          <w:rFonts w:ascii="黑体" w:eastAsia="黑体" w:hAnsi="黑体" w:cs="黑体" w:hint="eastAsia"/>
          <w:kern w:val="0"/>
          <w:sz w:val="32"/>
          <w:szCs w:val="32"/>
        </w:rPr>
        <w:t>.如何查询是否进入面试范围？</w:t>
      </w:r>
    </w:p>
    <w:p w:rsidR="00E67E22" w:rsidRPr="00564977" w:rsidRDefault="0027201A" w:rsidP="00CC3AB4">
      <w:pPr>
        <w:spacing w:line="560" w:lineRule="exact"/>
        <w:ind w:firstLineChars="200" w:firstLine="640"/>
        <w:rPr>
          <w:rFonts w:ascii="仿宋_GB2312" w:eastAsia="仿宋_GB2312" w:hAnsi="仿宋"/>
          <w:sz w:val="32"/>
          <w:szCs w:val="32"/>
        </w:rPr>
      </w:pPr>
      <w:r w:rsidRPr="00564977">
        <w:rPr>
          <w:rFonts w:ascii="仿宋_GB2312" w:eastAsia="仿宋_GB2312" w:hAnsi="仿宋" w:hint="eastAsia"/>
          <w:sz w:val="32"/>
          <w:szCs w:val="32"/>
        </w:rPr>
        <w:t>进入现场资格审查范围人员名单和包含递补情况的面试人员名单均在福山区政府网站公布。</w:t>
      </w:r>
    </w:p>
    <w:p w:rsidR="00E67E22" w:rsidRPr="00564977" w:rsidRDefault="001E2013" w:rsidP="00CC3AB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sidR="0027201A" w:rsidRPr="00564977">
        <w:rPr>
          <w:rFonts w:ascii="黑体" w:eastAsia="黑体" w:hAnsi="黑体" w:cs="黑体" w:hint="eastAsia"/>
          <w:kern w:val="0"/>
          <w:sz w:val="32"/>
          <w:szCs w:val="32"/>
        </w:rPr>
        <w:t>.违纪违规应聘人员如何处理？</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E67E22" w:rsidRPr="00564977" w:rsidRDefault="00026182"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1E2013">
        <w:rPr>
          <w:rFonts w:ascii="黑体" w:eastAsia="黑体" w:hAnsi="黑体" w:cs="黑体" w:hint="eastAsia"/>
          <w:kern w:val="0"/>
          <w:sz w:val="32"/>
          <w:szCs w:val="32"/>
        </w:rPr>
        <w:t>0</w:t>
      </w:r>
      <w:r w:rsidR="0027201A" w:rsidRPr="00564977">
        <w:rPr>
          <w:rFonts w:ascii="黑体" w:eastAsia="黑体" w:hAnsi="黑体" w:cs="黑体" w:hint="eastAsia"/>
          <w:kern w:val="0"/>
          <w:sz w:val="32"/>
          <w:szCs w:val="32"/>
        </w:rPr>
        <w:t>.本次招聘是否指定辅导用书？</w:t>
      </w:r>
    </w:p>
    <w:p w:rsidR="00E67E22" w:rsidRPr="00564977"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w:t>
      </w:r>
      <w:r w:rsidR="0091697C" w:rsidRPr="00564977">
        <w:rPr>
          <w:rFonts w:ascii="仿宋_GB2312" w:eastAsia="仿宋_GB2312" w:hAnsi="仿宋_GB2312" w:cs="仿宋_GB2312" w:hint="eastAsia"/>
          <w:kern w:val="0"/>
          <w:sz w:val="32"/>
          <w:szCs w:val="32"/>
        </w:rPr>
        <w:t>及</w:t>
      </w:r>
      <w:r w:rsidR="0091697C" w:rsidRPr="00564977">
        <w:rPr>
          <w:rFonts w:ascii="仿宋_GB2312" w:eastAsia="仿宋_GB2312" w:hAnsi="仿宋_GB2312" w:cs="仿宋_GB2312" w:hint="eastAsia"/>
          <w:sz w:val="32"/>
          <w:szCs w:val="32"/>
        </w:rPr>
        <w:t>教育、卫健岗位招聘单位主管部门</w:t>
      </w:r>
      <w:r w:rsidRPr="00564977">
        <w:rPr>
          <w:rFonts w:ascii="仿宋_GB2312" w:eastAsia="仿宋_GB2312" w:hAnsi="仿宋_GB2312" w:cs="仿宋_GB2312" w:hint="eastAsia"/>
          <w:kern w:val="0"/>
          <w:sz w:val="32"/>
          <w:szCs w:val="32"/>
        </w:rPr>
        <w:t>无关。</w:t>
      </w:r>
    </w:p>
    <w:p w:rsidR="00E67E22" w:rsidRPr="00564977" w:rsidRDefault="00026182"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1E2013">
        <w:rPr>
          <w:rFonts w:ascii="黑体" w:eastAsia="黑体" w:hAnsi="黑体" w:cs="黑体" w:hint="eastAsia"/>
          <w:kern w:val="0"/>
          <w:sz w:val="32"/>
          <w:szCs w:val="32"/>
        </w:rPr>
        <w:t>1</w:t>
      </w:r>
      <w:r w:rsidR="0027201A" w:rsidRPr="00564977">
        <w:rPr>
          <w:rFonts w:ascii="黑体" w:eastAsia="黑体" w:hAnsi="黑体" w:cs="黑体" w:hint="eastAsia"/>
          <w:kern w:val="0"/>
          <w:sz w:val="32"/>
          <w:szCs w:val="32"/>
        </w:rPr>
        <w:t>.公开招聘期间有哪些联系方式？</w:t>
      </w:r>
    </w:p>
    <w:p w:rsidR="00E67E22" w:rsidRPr="002423F9" w:rsidRDefault="0027201A" w:rsidP="00CC3AB4">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咨询招聘简章、报考岗位有关问题，请联系电话：</w:t>
      </w:r>
      <w:r w:rsidRPr="00564977">
        <w:rPr>
          <w:rFonts w:ascii="仿宋_GB2312" w:eastAsia="仿宋_GB2312" w:hAnsi="仿宋_GB2312" w:cs="仿宋_GB2312" w:hint="eastAsia"/>
          <w:kern w:val="0"/>
          <w:sz w:val="32"/>
          <w:szCs w:val="32"/>
        </w:rPr>
        <w:lastRenderedPageBreak/>
        <w:t>0535-63562</w:t>
      </w:r>
      <w:r w:rsidR="00026182" w:rsidRPr="00564977">
        <w:rPr>
          <w:rFonts w:ascii="仿宋_GB2312" w:eastAsia="仿宋_GB2312" w:hAnsi="仿宋_GB2312" w:cs="仿宋_GB2312" w:hint="eastAsia"/>
          <w:kern w:val="0"/>
          <w:sz w:val="32"/>
          <w:szCs w:val="32"/>
        </w:rPr>
        <w:t>8</w:t>
      </w:r>
      <w:r w:rsidRPr="00564977">
        <w:rPr>
          <w:rFonts w:ascii="仿宋_GB2312" w:eastAsia="仿宋_GB2312" w:hAnsi="仿宋_GB2312" w:cs="仿宋_GB2312" w:hint="eastAsia"/>
          <w:kern w:val="0"/>
          <w:sz w:val="32"/>
          <w:szCs w:val="32"/>
        </w:rPr>
        <w:t>0</w:t>
      </w:r>
      <w:r w:rsidR="002423F9">
        <w:rPr>
          <w:rFonts w:ascii="仿宋_GB2312" w:eastAsia="仿宋_GB2312" w:hAnsi="仿宋_GB2312" w:cs="仿宋_GB2312" w:hint="eastAsia"/>
          <w:kern w:val="0"/>
          <w:sz w:val="32"/>
          <w:szCs w:val="32"/>
        </w:rPr>
        <w:t>；</w:t>
      </w:r>
      <w:r w:rsidRPr="00564977">
        <w:rPr>
          <w:rFonts w:ascii="仿宋_GB2312" w:eastAsia="仿宋_GB2312" w:hAnsi="仿宋_GB2312" w:cs="仿宋_GB2312" w:hint="eastAsia"/>
          <w:kern w:val="0"/>
          <w:sz w:val="32"/>
          <w:szCs w:val="32"/>
        </w:rPr>
        <w:t>监督电话：0535-6</w:t>
      </w:r>
      <w:r w:rsidR="0019681A">
        <w:rPr>
          <w:rFonts w:ascii="仿宋_GB2312" w:eastAsia="仿宋_GB2312" w:hAnsi="仿宋_GB2312" w:cs="仿宋_GB2312" w:hint="eastAsia"/>
          <w:kern w:val="0"/>
          <w:sz w:val="32"/>
          <w:szCs w:val="32"/>
        </w:rPr>
        <w:t>356312</w:t>
      </w:r>
      <w:r w:rsidR="0091697C" w:rsidRPr="00564977">
        <w:rPr>
          <w:rFonts w:ascii="仿宋_GB2312" w:eastAsia="仿宋_GB2312" w:hAnsi="仿宋_GB2312" w:cs="仿宋_GB2312" w:hint="eastAsia"/>
          <w:kern w:val="0"/>
          <w:sz w:val="32"/>
          <w:szCs w:val="32"/>
        </w:rPr>
        <w:t>。</w:t>
      </w:r>
    </w:p>
    <w:p w:rsidR="00E67E22" w:rsidRPr="00564977" w:rsidRDefault="00026182" w:rsidP="00CC3AB4">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1E2013">
        <w:rPr>
          <w:rFonts w:ascii="黑体" w:eastAsia="黑体" w:hAnsi="黑体" w:cs="黑体" w:hint="eastAsia"/>
          <w:kern w:val="0"/>
          <w:sz w:val="32"/>
          <w:szCs w:val="32"/>
        </w:rPr>
        <w:t>2</w:t>
      </w:r>
      <w:r w:rsidR="0027201A" w:rsidRPr="00564977">
        <w:rPr>
          <w:rFonts w:ascii="黑体" w:eastAsia="黑体" w:hAnsi="黑体" w:cs="黑体" w:hint="eastAsia"/>
          <w:kern w:val="0"/>
          <w:sz w:val="32"/>
          <w:szCs w:val="32"/>
        </w:rPr>
        <w:t>.应聘人员还需注意哪些问题？</w:t>
      </w:r>
    </w:p>
    <w:p w:rsidR="00E67E22" w:rsidRPr="00D66BEE" w:rsidRDefault="0027201A" w:rsidP="00CC3AB4">
      <w:pPr>
        <w:spacing w:line="560" w:lineRule="exact"/>
        <w:ind w:firstLineChars="200" w:firstLine="640"/>
        <w:rPr>
          <w:rFonts w:ascii="仿宋_GB2312" w:eastAsia="仿宋_GB2312" w:hAnsi="仿宋_GB2312" w:cs="仿宋_GB2312"/>
          <w:kern w:val="0"/>
          <w:sz w:val="32"/>
          <w:szCs w:val="32"/>
          <w:u w:val="single"/>
        </w:rPr>
      </w:pPr>
      <w:r w:rsidRPr="00564977">
        <w:rPr>
          <w:rFonts w:ascii="仿宋_GB2312" w:eastAsia="仿宋_GB2312" w:hAnsi="仿宋_GB2312" w:cs="仿宋_GB2312" w:hint="eastAsia"/>
          <w:sz w:val="32"/>
          <w:szCs w:val="32"/>
        </w:rPr>
        <w:t>《简章》附件与《简章》具备同等效力，凡在网上报名的应聘人员均视为同意《简章》及附件的相应规定。</w:t>
      </w:r>
      <w:r w:rsidRPr="00564977">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E67E22" w:rsidRPr="00D66BEE" w:rsidSect="00E67E22">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E4D" w:rsidRDefault="00C87E4D" w:rsidP="00E67E22">
      <w:r>
        <w:separator/>
      </w:r>
    </w:p>
  </w:endnote>
  <w:endnote w:type="continuationSeparator" w:id="1">
    <w:p w:rsidR="00C87E4D" w:rsidRDefault="00C87E4D" w:rsidP="00E67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2D6E1B">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27201A">
      <w:rPr>
        <w:rStyle w:val="a9"/>
      </w:rPr>
      <w:t>5</w:t>
    </w:r>
    <w:r>
      <w:fldChar w:fldCharType="end"/>
    </w:r>
  </w:p>
  <w:p w:rsidR="00E67E22" w:rsidRDefault="00E67E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2D6E1B">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DB0A71">
      <w:rPr>
        <w:rStyle w:val="a9"/>
        <w:noProof/>
      </w:rPr>
      <w:t>2</w:t>
    </w:r>
    <w:r>
      <w:fldChar w:fldCharType="end"/>
    </w:r>
  </w:p>
  <w:p w:rsidR="00E67E22" w:rsidRDefault="00E67E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E4D" w:rsidRDefault="00C87E4D" w:rsidP="00E67E22">
      <w:r>
        <w:separator/>
      </w:r>
    </w:p>
  </w:footnote>
  <w:footnote w:type="continuationSeparator" w:id="1">
    <w:p w:rsidR="00C87E4D" w:rsidRDefault="00C87E4D" w:rsidP="00E67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E67E2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15251"/>
    <w:rsid w:val="00022CBA"/>
    <w:rsid w:val="00026182"/>
    <w:rsid w:val="000557EE"/>
    <w:rsid w:val="0006071D"/>
    <w:rsid w:val="00066952"/>
    <w:rsid w:val="0009698F"/>
    <w:rsid w:val="000B28A9"/>
    <w:rsid w:val="000B2BF5"/>
    <w:rsid w:val="000F0587"/>
    <w:rsid w:val="000F5624"/>
    <w:rsid w:val="00116EA8"/>
    <w:rsid w:val="00121423"/>
    <w:rsid w:val="0013075D"/>
    <w:rsid w:val="00134917"/>
    <w:rsid w:val="0016600D"/>
    <w:rsid w:val="00177656"/>
    <w:rsid w:val="0018673C"/>
    <w:rsid w:val="0019681A"/>
    <w:rsid w:val="001B4AAC"/>
    <w:rsid w:val="001E2013"/>
    <w:rsid w:val="002040AE"/>
    <w:rsid w:val="0022237C"/>
    <w:rsid w:val="00234238"/>
    <w:rsid w:val="002423F9"/>
    <w:rsid w:val="002436CB"/>
    <w:rsid w:val="0027201A"/>
    <w:rsid w:val="00277D6C"/>
    <w:rsid w:val="002B7CAC"/>
    <w:rsid w:val="002C0622"/>
    <w:rsid w:val="002C2F51"/>
    <w:rsid w:val="002D6E1B"/>
    <w:rsid w:val="002E4831"/>
    <w:rsid w:val="002E4B00"/>
    <w:rsid w:val="002F601B"/>
    <w:rsid w:val="00310A13"/>
    <w:rsid w:val="00335096"/>
    <w:rsid w:val="00347140"/>
    <w:rsid w:val="00347511"/>
    <w:rsid w:val="00374399"/>
    <w:rsid w:val="003904F5"/>
    <w:rsid w:val="003C4174"/>
    <w:rsid w:val="003F3A2D"/>
    <w:rsid w:val="003F5555"/>
    <w:rsid w:val="0041051D"/>
    <w:rsid w:val="00412A2D"/>
    <w:rsid w:val="00420043"/>
    <w:rsid w:val="00430BBB"/>
    <w:rsid w:val="004435FF"/>
    <w:rsid w:val="004436B6"/>
    <w:rsid w:val="00445771"/>
    <w:rsid w:val="00470176"/>
    <w:rsid w:val="004701CC"/>
    <w:rsid w:val="00486BDE"/>
    <w:rsid w:val="00487E31"/>
    <w:rsid w:val="00491AF4"/>
    <w:rsid w:val="0049208A"/>
    <w:rsid w:val="0049497E"/>
    <w:rsid w:val="00494F5F"/>
    <w:rsid w:val="004A1278"/>
    <w:rsid w:val="004A70B6"/>
    <w:rsid w:val="004A7358"/>
    <w:rsid w:val="004B20C3"/>
    <w:rsid w:val="004C0ADF"/>
    <w:rsid w:val="004F0C7E"/>
    <w:rsid w:val="00502268"/>
    <w:rsid w:val="00507B53"/>
    <w:rsid w:val="0052107C"/>
    <w:rsid w:val="0052171D"/>
    <w:rsid w:val="005331C5"/>
    <w:rsid w:val="0053649F"/>
    <w:rsid w:val="0054251C"/>
    <w:rsid w:val="005579B8"/>
    <w:rsid w:val="005644B3"/>
    <w:rsid w:val="00564977"/>
    <w:rsid w:val="005775AE"/>
    <w:rsid w:val="005E6C06"/>
    <w:rsid w:val="00603F65"/>
    <w:rsid w:val="00605BD6"/>
    <w:rsid w:val="00620A20"/>
    <w:rsid w:val="00622656"/>
    <w:rsid w:val="00632760"/>
    <w:rsid w:val="00636B33"/>
    <w:rsid w:val="00640898"/>
    <w:rsid w:val="00641420"/>
    <w:rsid w:val="00647E5A"/>
    <w:rsid w:val="0069241D"/>
    <w:rsid w:val="006A0298"/>
    <w:rsid w:val="006A3F81"/>
    <w:rsid w:val="006B3979"/>
    <w:rsid w:val="006C4B9B"/>
    <w:rsid w:val="006D07D1"/>
    <w:rsid w:val="006F1D3A"/>
    <w:rsid w:val="007007B1"/>
    <w:rsid w:val="00705D53"/>
    <w:rsid w:val="0071024D"/>
    <w:rsid w:val="00713083"/>
    <w:rsid w:val="00720431"/>
    <w:rsid w:val="00731637"/>
    <w:rsid w:val="0074160D"/>
    <w:rsid w:val="00743647"/>
    <w:rsid w:val="0074368B"/>
    <w:rsid w:val="0078092A"/>
    <w:rsid w:val="007866F0"/>
    <w:rsid w:val="007C475E"/>
    <w:rsid w:val="007E3F39"/>
    <w:rsid w:val="00802BC3"/>
    <w:rsid w:val="00824F49"/>
    <w:rsid w:val="00834B90"/>
    <w:rsid w:val="00837127"/>
    <w:rsid w:val="008661A1"/>
    <w:rsid w:val="00885DEE"/>
    <w:rsid w:val="008B3138"/>
    <w:rsid w:val="008C1588"/>
    <w:rsid w:val="008D5F07"/>
    <w:rsid w:val="008E3A84"/>
    <w:rsid w:val="0090178E"/>
    <w:rsid w:val="00911031"/>
    <w:rsid w:val="0091697C"/>
    <w:rsid w:val="009203E9"/>
    <w:rsid w:val="00944186"/>
    <w:rsid w:val="00972742"/>
    <w:rsid w:val="00980643"/>
    <w:rsid w:val="009D1187"/>
    <w:rsid w:val="009D630F"/>
    <w:rsid w:val="009D6525"/>
    <w:rsid w:val="00A1701A"/>
    <w:rsid w:val="00A708FB"/>
    <w:rsid w:val="00AA1A19"/>
    <w:rsid w:val="00AB2AF8"/>
    <w:rsid w:val="00AB4A8B"/>
    <w:rsid w:val="00AC039F"/>
    <w:rsid w:val="00AD26B1"/>
    <w:rsid w:val="00AD3005"/>
    <w:rsid w:val="00AE0B81"/>
    <w:rsid w:val="00B04976"/>
    <w:rsid w:val="00B07ED5"/>
    <w:rsid w:val="00B11CEE"/>
    <w:rsid w:val="00B13C2B"/>
    <w:rsid w:val="00B275F3"/>
    <w:rsid w:val="00B3075D"/>
    <w:rsid w:val="00B36D02"/>
    <w:rsid w:val="00B45615"/>
    <w:rsid w:val="00B477A9"/>
    <w:rsid w:val="00B54E18"/>
    <w:rsid w:val="00B61218"/>
    <w:rsid w:val="00B66379"/>
    <w:rsid w:val="00B668CC"/>
    <w:rsid w:val="00B97DD5"/>
    <w:rsid w:val="00BB1119"/>
    <w:rsid w:val="00BB1F07"/>
    <w:rsid w:val="00C02B8C"/>
    <w:rsid w:val="00C07AD8"/>
    <w:rsid w:val="00C217D7"/>
    <w:rsid w:val="00C41E4B"/>
    <w:rsid w:val="00C463D7"/>
    <w:rsid w:val="00C47615"/>
    <w:rsid w:val="00C47FAE"/>
    <w:rsid w:val="00C522AF"/>
    <w:rsid w:val="00C538EA"/>
    <w:rsid w:val="00C5784C"/>
    <w:rsid w:val="00C87E4D"/>
    <w:rsid w:val="00C92FC7"/>
    <w:rsid w:val="00CC3AB4"/>
    <w:rsid w:val="00CE441C"/>
    <w:rsid w:val="00CE4DCE"/>
    <w:rsid w:val="00D109DD"/>
    <w:rsid w:val="00D25FFC"/>
    <w:rsid w:val="00D44B32"/>
    <w:rsid w:val="00D61099"/>
    <w:rsid w:val="00D63C51"/>
    <w:rsid w:val="00D64A1A"/>
    <w:rsid w:val="00D66A0C"/>
    <w:rsid w:val="00D66BEE"/>
    <w:rsid w:val="00D70274"/>
    <w:rsid w:val="00D71F26"/>
    <w:rsid w:val="00D87722"/>
    <w:rsid w:val="00D90333"/>
    <w:rsid w:val="00D941D2"/>
    <w:rsid w:val="00D9671A"/>
    <w:rsid w:val="00DB0A71"/>
    <w:rsid w:val="00DC05AA"/>
    <w:rsid w:val="00DE20B8"/>
    <w:rsid w:val="00DE3584"/>
    <w:rsid w:val="00E042C3"/>
    <w:rsid w:val="00E051ED"/>
    <w:rsid w:val="00E15885"/>
    <w:rsid w:val="00E26241"/>
    <w:rsid w:val="00E319D2"/>
    <w:rsid w:val="00E404D1"/>
    <w:rsid w:val="00E67E22"/>
    <w:rsid w:val="00E80022"/>
    <w:rsid w:val="00E9049B"/>
    <w:rsid w:val="00E937D5"/>
    <w:rsid w:val="00EA53AB"/>
    <w:rsid w:val="00EB3349"/>
    <w:rsid w:val="00EB49D9"/>
    <w:rsid w:val="00EB7755"/>
    <w:rsid w:val="00EC21B4"/>
    <w:rsid w:val="00EE6DCE"/>
    <w:rsid w:val="00EF1AB2"/>
    <w:rsid w:val="00F039FD"/>
    <w:rsid w:val="00F16C2F"/>
    <w:rsid w:val="00F21B5B"/>
    <w:rsid w:val="00F2793A"/>
    <w:rsid w:val="00F57606"/>
    <w:rsid w:val="00F91EB9"/>
    <w:rsid w:val="00F934B8"/>
    <w:rsid w:val="00FA34F7"/>
    <w:rsid w:val="00FB0DC3"/>
    <w:rsid w:val="00FB596D"/>
    <w:rsid w:val="00FD6242"/>
    <w:rsid w:val="00FD7356"/>
    <w:rsid w:val="00FE025E"/>
    <w:rsid w:val="00FF530D"/>
    <w:rsid w:val="010E405A"/>
    <w:rsid w:val="015E680C"/>
    <w:rsid w:val="01C13426"/>
    <w:rsid w:val="02FB1CF4"/>
    <w:rsid w:val="033C0E47"/>
    <w:rsid w:val="037B196F"/>
    <w:rsid w:val="03CE7FD8"/>
    <w:rsid w:val="03D704F8"/>
    <w:rsid w:val="03E414A3"/>
    <w:rsid w:val="04123CF5"/>
    <w:rsid w:val="04154BD5"/>
    <w:rsid w:val="04596F89"/>
    <w:rsid w:val="04781A0B"/>
    <w:rsid w:val="049A0462"/>
    <w:rsid w:val="058614B9"/>
    <w:rsid w:val="06752BEF"/>
    <w:rsid w:val="06BE2C03"/>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4A2FD9"/>
    <w:rsid w:val="2F3562A2"/>
    <w:rsid w:val="2FAF5352"/>
    <w:rsid w:val="2FB53650"/>
    <w:rsid w:val="2FCF0774"/>
    <w:rsid w:val="2FE26946"/>
    <w:rsid w:val="3019771C"/>
    <w:rsid w:val="304302F4"/>
    <w:rsid w:val="30491239"/>
    <w:rsid w:val="30BD0C63"/>
    <w:rsid w:val="319E5CF2"/>
    <w:rsid w:val="32A4559B"/>
    <w:rsid w:val="32A92634"/>
    <w:rsid w:val="32AD3F31"/>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3B2FFA"/>
    <w:rsid w:val="3D430A77"/>
    <w:rsid w:val="3D7061EB"/>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5BD2897"/>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EC08E6"/>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67E22"/>
    <w:pPr>
      <w:jc w:val="left"/>
    </w:pPr>
  </w:style>
  <w:style w:type="paragraph" w:styleId="a4">
    <w:name w:val="Balloon Text"/>
    <w:basedOn w:val="a"/>
    <w:qFormat/>
    <w:rsid w:val="00E67E22"/>
    <w:rPr>
      <w:sz w:val="18"/>
      <w:szCs w:val="18"/>
    </w:rPr>
  </w:style>
  <w:style w:type="paragraph" w:styleId="a5">
    <w:name w:val="footer"/>
    <w:basedOn w:val="a"/>
    <w:qFormat/>
    <w:rsid w:val="00E67E22"/>
    <w:pPr>
      <w:tabs>
        <w:tab w:val="center" w:pos="4153"/>
        <w:tab w:val="right" w:pos="8306"/>
      </w:tabs>
      <w:snapToGrid w:val="0"/>
      <w:jc w:val="left"/>
    </w:pPr>
    <w:rPr>
      <w:sz w:val="18"/>
      <w:szCs w:val="18"/>
    </w:rPr>
  </w:style>
  <w:style w:type="paragraph" w:styleId="a6">
    <w:name w:val="header"/>
    <w:basedOn w:val="a"/>
    <w:qFormat/>
    <w:rsid w:val="00E67E2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67E22"/>
    <w:pPr>
      <w:spacing w:after="150"/>
      <w:jc w:val="left"/>
    </w:pPr>
    <w:rPr>
      <w:kern w:val="0"/>
      <w:sz w:val="24"/>
    </w:rPr>
  </w:style>
  <w:style w:type="character" w:styleId="a8">
    <w:name w:val="Strong"/>
    <w:basedOn w:val="a0"/>
    <w:qFormat/>
    <w:rsid w:val="00E67E22"/>
    <w:rPr>
      <w:b/>
    </w:rPr>
  </w:style>
  <w:style w:type="character" w:styleId="a9">
    <w:name w:val="page number"/>
    <w:basedOn w:val="a0"/>
    <w:qFormat/>
    <w:rsid w:val="00E67E22"/>
  </w:style>
  <w:style w:type="character" w:styleId="aa">
    <w:name w:val="FollowedHyperlink"/>
    <w:basedOn w:val="a0"/>
    <w:qFormat/>
    <w:rsid w:val="00E67E22"/>
    <w:rPr>
      <w:color w:val="337AB7"/>
      <w:u w:val="none"/>
    </w:rPr>
  </w:style>
  <w:style w:type="character" w:styleId="HTML">
    <w:name w:val="HTML Definition"/>
    <w:basedOn w:val="a0"/>
    <w:qFormat/>
    <w:rsid w:val="00E67E22"/>
    <w:rPr>
      <w:i/>
    </w:rPr>
  </w:style>
  <w:style w:type="character" w:styleId="ab">
    <w:name w:val="Hyperlink"/>
    <w:basedOn w:val="a0"/>
    <w:qFormat/>
    <w:rsid w:val="00E67E22"/>
    <w:rPr>
      <w:color w:val="337AB7"/>
      <w:u w:val="none"/>
    </w:rPr>
  </w:style>
  <w:style w:type="character" w:styleId="HTML0">
    <w:name w:val="HTML Code"/>
    <w:basedOn w:val="a0"/>
    <w:qFormat/>
    <w:rsid w:val="00E67E22"/>
    <w:rPr>
      <w:rFonts w:ascii="Consolas" w:eastAsia="Consolas" w:hAnsi="Consolas" w:cs="Consolas" w:hint="default"/>
      <w:color w:val="C7254E"/>
      <w:sz w:val="21"/>
      <w:szCs w:val="21"/>
      <w:shd w:val="clear" w:color="auto" w:fill="F9F2F4"/>
    </w:rPr>
  </w:style>
  <w:style w:type="character" w:styleId="HTML1">
    <w:name w:val="HTML Keyboard"/>
    <w:basedOn w:val="a0"/>
    <w:qFormat/>
    <w:rsid w:val="00E67E22"/>
    <w:rPr>
      <w:rFonts w:ascii="Consolas" w:eastAsia="Consolas" w:hAnsi="Consolas" w:cs="Consolas" w:hint="default"/>
      <w:color w:val="FFFFFF"/>
      <w:sz w:val="21"/>
      <w:szCs w:val="21"/>
      <w:shd w:val="clear" w:color="auto" w:fill="333333"/>
    </w:rPr>
  </w:style>
  <w:style w:type="character" w:styleId="HTML2">
    <w:name w:val="HTML Sample"/>
    <w:basedOn w:val="a0"/>
    <w:qFormat/>
    <w:rsid w:val="00E67E22"/>
    <w:rPr>
      <w:rFonts w:ascii="Consolas" w:eastAsia="Consolas" w:hAnsi="Consolas" w:cs="Consolas"/>
      <w:sz w:val="21"/>
      <w:szCs w:val="21"/>
    </w:rPr>
  </w:style>
  <w:style w:type="paragraph" w:customStyle="1" w:styleId="1">
    <w:name w:val="纯文本1"/>
    <w:basedOn w:val="a"/>
    <w:qFormat/>
    <w:rsid w:val="00E67E22"/>
    <w:pPr>
      <w:autoSpaceDE w:val="0"/>
      <w:autoSpaceDN w:val="0"/>
      <w:adjustRightInd w:val="0"/>
    </w:pPr>
    <w:rPr>
      <w:rFonts w:ascii="宋体"/>
      <w:sz w:val="20"/>
      <w:szCs w:val="20"/>
    </w:rPr>
  </w:style>
  <w:style w:type="paragraph" w:customStyle="1" w:styleId="p18">
    <w:name w:val="p18"/>
    <w:basedOn w:val="a"/>
    <w:qFormat/>
    <w:rsid w:val="00E67E22"/>
    <w:pPr>
      <w:widowControl/>
      <w:snapToGrid w:val="0"/>
    </w:pPr>
    <w:rPr>
      <w:rFonts w:ascii="宋体" w:hAnsi="宋体" w:cs="宋体"/>
      <w:kern w:val="0"/>
      <w:sz w:val="20"/>
      <w:szCs w:val="20"/>
    </w:rPr>
  </w:style>
  <w:style w:type="paragraph" w:customStyle="1" w:styleId="2">
    <w:name w:val="纯文本2"/>
    <w:basedOn w:val="a"/>
    <w:qFormat/>
    <w:rsid w:val="00412A2D"/>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divs>
    <w:div w:id="1513689539">
      <w:bodyDiv w:val="1"/>
      <w:marLeft w:val="0"/>
      <w:marRight w:val="0"/>
      <w:marTop w:val="0"/>
      <w:marBottom w:val="0"/>
      <w:divBdr>
        <w:top w:val="none" w:sz="0" w:space="0" w:color="auto"/>
        <w:left w:val="none" w:sz="0" w:space="0" w:color="auto"/>
        <w:bottom w:val="none" w:sz="0" w:space="0" w:color="auto"/>
        <w:right w:val="none" w:sz="0" w:space="0" w:color="auto"/>
      </w:divBdr>
    </w:div>
    <w:div w:id="205103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532</Words>
  <Characters>3033</Characters>
  <Application>Microsoft Office Word</Application>
  <DocSecurity>0</DocSecurity>
  <Lines>25</Lines>
  <Paragraphs>7</Paragraphs>
  <ScaleCrop>false</ScaleCrop>
  <Company>微软中国</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97</cp:revision>
  <cp:lastPrinted>2023-03-07T09:49:00Z</cp:lastPrinted>
  <dcterms:created xsi:type="dcterms:W3CDTF">2016-12-30T06:53:00Z</dcterms:created>
  <dcterms:modified xsi:type="dcterms:W3CDTF">2023-03-08T07:16:00Z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