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b w:val="0"/>
          <w:bCs w:val="0"/>
          <w:color w:val="auto"/>
          <w:sz w:val="32"/>
          <w:szCs w:val="32"/>
          <w:highlight w:val="none"/>
          <w:lang w:eastAsia="zh-CN"/>
        </w:rPr>
      </w:pPr>
      <w:bookmarkStart w:id="0" w:name="_GoBack"/>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3</w:t>
      </w:r>
      <w:r>
        <w:rPr>
          <w:rFonts w:hint="default" w:ascii="Times New Roman" w:hAnsi="Times New Roman" w:eastAsia="黑体"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pPr>
      <w:r>
        <w:rPr>
          <w:rFonts w:hint="default" w:ascii="Times New Roman" w:hAnsi="Times New Roman" w:eastAsia="方正小标宋简体" w:cs="Times New Roman"/>
          <w:b w:val="0"/>
          <w:bCs w:val="0"/>
          <w:color w:val="auto"/>
          <w:kern w:val="0"/>
          <w:sz w:val="44"/>
          <w:szCs w:val="44"/>
          <w:highlight w:val="none"/>
          <w:lang w:val="en-US" w:eastAsia="zh-CN"/>
        </w:rPr>
        <w:t xml:space="preserve">2023年沂源县卫生健康系统事业单位公开招聘卫生专业技术人员应聘须知           </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36"/>
          <w:szCs w:val="36"/>
          <w:highlight w:val="none"/>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、免考务费认定</w:t>
      </w:r>
      <w:r>
        <w:rPr>
          <w:rFonts w:hint="default" w:ascii="Times New Roman" w:hAnsi="Times New Roman" w:eastAsia="仿宋_GB2312" w:cs="Times New Roman"/>
          <w:b w:val="0"/>
          <w:bCs w:val="0"/>
          <w:color w:val="auto"/>
          <w:sz w:val="32"/>
          <w:szCs w:val="32"/>
          <w:highlight w:val="none"/>
          <w:lang w:eastAsia="zh-CN"/>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九、有关问题解答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b w:val="0"/>
          <w:bCs w:val="0"/>
          <w:color w:val="auto"/>
          <w:sz w:val="32"/>
          <w:szCs w:val="32"/>
          <w:highlight w:val="none"/>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《岗位一览表》“专业要求”栏中所列专业，如无特殊说明均指具体专业（二级学科），不含同名一级学科下的其他专业。</w:t>
      </w:r>
      <w:r>
        <w:rPr>
          <w:rFonts w:hint="default" w:ascii="Times New Roman" w:hAnsi="Times New Roman" w:eastAsia="仿宋_GB2312" w:cs="Times New Roman"/>
          <w:b w:val="0"/>
          <w:bCs w:val="0"/>
          <w:color w:val="auto"/>
          <w:sz w:val="32"/>
          <w:szCs w:val="32"/>
          <w:highlight w:val="none"/>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已通过执业医师资格考试，尚未发证的，应在备注栏内注明“20</w:t>
      </w:r>
      <w:r>
        <w:rPr>
          <w:rFonts w:hint="default"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符合“两个同等对待”政策的应聘人员，应在备注栏内注明“本人为*年*月毕业即参加社会招收规培且于*年*月住培合格的**专业人员”“本人为于*年*月住培合格的**专业人员”。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对于所学专业非教育部专业目录列明专业，与岗位要求专业不一致，考生个人认为与报考岗位专业为相近专业的，应在备注栏内注明所学专业课程。</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其他承诺事项及</w:t>
      </w:r>
      <w:r>
        <w:rPr>
          <w:rFonts w:hint="default" w:ascii="Times New Roman" w:hAnsi="Times New Roman" w:eastAsia="仿宋_GB2312" w:cs="Times New Roman"/>
          <w:b w:val="0"/>
          <w:bCs w:val="0"/>
          <w:color w:val="auto"/>
          <w:sz w:val="32"/>
          <w:szCs w:val="32"/>
          <w:highlight w:val="none"/>
        </w:rPr>
        <w:t>需要说明的事项应一并提前在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备注栏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中说明。</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四</w:t>
      </w:r>
      <w:r>
        <w:rPr>
          <w:rFonts w:hint="default" w:ascii="Times New Roman" w:hAnsi="Times New Roman" w:eastAsia="黑体" w:cs="Times New Roman"/>
          <w:b w:val="0"/>
          <w:bCs w:val="0"/>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面向高校毕业生岗位，招聘范围为202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年应届</w:t>
      </w:r>
      <w:r>
        <w:rPr>
          <w:rFonts w:hint="default" w:ascii="Times New Roman" w:hAnsi="Times New Roman" w:eastAsia="仿宋_GB2312" w:cs="Times New Roman"/>
          <w:b w:val="0"/>
          <w:bCs w:val="0"/>
          <w:color w:val="auto"/>
          <w:sz w:val="32"/>
          <w:szCs w:val="32"/>
          <w:highlight w:val="none"/>
          <w:lang w:eastAsia="zh-CN"/>
        </w:rPr>
        <w:t>高校</w:t>
      </w:r>
      <w:r>
        <w:rPr>
          <w:rFonts w:hint="default" w:ascii="Times New Roman" w:hAnsi="Times New Roman" w:eastAsia="仿宋_GB2312" w:cs="Times New Roman"/>
          <w:b w:val="0"/>
          <w:bCs w:val="0"/>
          <w:color w:val="auto"/>
          <w:sz w:val="32"/>
          <w:szCs w:val="32"/>
          <w:highlight w:val="none"/>
        </w:rPr>
        <w:t>毕业生及</w:t>
      </w:r>
      <w:r>
        <w:rPr>
          <w:rFonts w:hint="default" w:ascii="Times New Roman" w:hAnsi="Times New Roman" w:eastAsia="仿宋_GB2312" w:cs="Times New Roman"/>
          <w:b w:val="0"/>
          <w:bCs w:val="0"/>
          <w:color w:val="auto"/>
          <w:sz w:val="32"/>
          <w:szCs w:val="32"/>
          <w:highlight w:val="none"/>
          <w:lang w:eastAsia="zh-CN"/>
        </w:rPr>
        <w:t>择业期（二年</w:t>
      </w:r>
      <w:r>
        <w:rPr>
          <w:rFonts w:hint="default" w:ascii="Times New Roman" w:hAnsi="Times New Roman" w:eastAsia="仿宋_GB2312" w:cs="Times New Roman"/>
          <w:b w:val="0"/>
          <w:bCs w:val="0"/>
          <w:color w:val="auto"/>
          <w:sz w:val="32"/>
          <w:szCs w:val="32"/>
          <w:highlight w:val="none"/>
          <w:lang w:val="en-US" w:eastAsia="zh-CN"/>
        </w:rPr>
        <w:t>）内的未落实工作单位的</w:t>
      </w:r>
      <w:r>
        <w:rPr>
          <w:rFonts w:hint="default" w:ascii="Times New Roman" w:hAnsi="Times New Roman" w:eastAsia="仿宋_GB2312" w:cs="Times New Roman"/>
          <w:b w:val="0"/>
          <w:bCs w:val="0"/>
          <w:color w:val="auto"/>
          <w:sz w:val="32"/>
          <w:szCs w:val="32"/>
          <w:highlight w:val="none"/>
          <w:lang w:eastAsia="zh-CN"/>
        </w:rPr>
        <w:t>高校毕</w:t>
      </w:r>
      <w:r>
        <w:rPr>
          <w:rFonts w:hint="default" w:ascii="Times New Roman" w:hAnsi="Times New Roman" w:eastAsia="仿宋_GB2312" w:cs="Times New Roman"/>
          <w:b w:val="0"/>
          <w:bCs w:val="0"/>
          <w:color w:val="auto"/>
          <w:sz w:val="32"/>
          <w:szCs w:val="32"/>
          <w:highlight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脱贫享受政策人口和</w:t>
      </w:r>
      <w:r>
        <w:rPr>
          <w:rFonts w:hint="default" w:ascii="Times New Roman" w:hAnsi="Times New Roman"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按要求将所需要提交的材料（原件）与身份证放在一起，并拍摄成一张电子照片</w:t>
      </w:r>
      <w:r>
        <w:rPr>
          <w:rFonts w:hint="default" w:ascii="Times New Roman" w:hAnsi="Times New Roman" w:eastAsia="仿宋_GB2312" w:cs="Times New Roman"/>
          <w:b w:val="0"/>
          <w:bCs w:val="0"/>
          <w:color w:val="auto"/>
          <w:sz w:val="32"/>
          <w:szCs w:val="32"/>
          <w:highlight w:val="none"/>
          <w:lang w:eastAsia="zh-CN"/>
        </w:rPr>
        <w:t>，拍摄应保证照片字迹清晰</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将电子照片命名为“申请免费认定+招聘单位+招聘岗位+姓名”，以附件形式发送至电子邮箱</w:t>
      </w:r>
      <w:r>
        <w:rPr>
          <w:rFonts w:hint="default" w:ascii="Times New Roman" w:hAnsi="Times New Roman" w:eastAsia="仿宋_GB2312" w:cs="Times New Roman"/>
          <w:b w:val="0"/>
          <w:bCs w:val="0"/>
          <w:color w:val="auto"/>
          <w:sz w:val="32"/>
          <w:szCs w:val="32"/>
          <w:highlight w:val="none"/>
          <w:lang w:val="en-US" w:eastAsia="zh-CN"/>
        </w:rPr>
        <w:t>yywjjrsk@zb.shandong.cn</w:t>
      </w:r>
      <w:r>
        <w:rPr>
          <w:rFonts w:hint="default" w:ascii="Times New Roman" w:hAnsi="Times New Roman" w:eastAsia="仿宋_GB2312" w:cs="Times New Roman"/>
          <w:b w:val="0"/>
          <w:bCs w:val="0"/>
          <w:color w:val="auto"/>
          <w:sz w:val="32"/>
          <w:szCs w:val="32"/>
          <w:highlight w:val="none"/>
        </w:rPr>
        <w:t>，邮件名称须与照片名称相同。发送邮件时间须在报名时间截止前（</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16</w:t>
      </w:r>
      <w:r>
        <w:rPr>
          <w:rFonts w:hint="default" w:ascii="Times New Roman" w:hAnsi="Times New Roman" w:eastAsia="仿宋_GB2312" w:cs="Times New Roman"/>
          <w:b w:val="0"/>
          <w:bCs w:val="0"/>
          <w:color w:val="auto"/>
          <w:sz w:val="32"/>
          <w:szCs w:val="32"/>
          <w:highlight w:val="none"/>
        </w:rPr>
        <w:t>日16:00前），以邮箱显示的发送时间为准。邮件发送成功后，请拨打0533-</w:t>
      </w:r>
      <w:r>
        <w:rPr>
          <w:rFonts w:hint="default" w:ascii="Times New Roman" w:hAnsi="Times New Roman" w:eastAsia="仿宋_GB2312" w:cs="Times New Roman"/>
          <w:b w:val="0"/>
          <w:bCs w:val="0"/>
          <w:color w:val="auto"/>
          <w:sz w:val="32"/>
          <w:szCs w:val="32"/>
          <w:highlight w:val="none"/>
          <w:lang w:val="en-US" w:eastAsia="zh-CN"/>
        </w:rPr>
        <w:t>3223195</w:t>
      </w:r>
      <w:r>
        <w:rPr>
          <w:rFonts w:hint="default" w:ascii="Times New Roman" w:hAnsi="Times New Roman" w:eastAsia="仿宋_GB2312" w:cs="Times New Roman"/>
          <w:b w:val="0"/>
          <w:bCs w:val="0"/>
          <w:color w:val="auto"/>
          <w:sz w:val="32"/>
          <w:szCs w:val="32"/>
          <w:highlight w:val="none"/>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六</w:t>
      </w:r>
      <w:r>
        <w:rPr>
          <w:rFonts w:hint="default" w:ascii="Times New Roman" w:hAnsi="Times New Roman" w:eastAsia="黑体" w:cs="Times New Roman"/>
          <w:b w:val="0"/>
          <w:bCs w:val="0"/>
          <w:color w:val="auto"/>
          <w:sz w:val="32"/>
          <w:szCs w:val="32"/>
          <w:highlight w:val="none"/>
          <w:u w:val="none"/>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应聘人员按照规定时间、地点和要求提交相关材料进行审核。其中，</w:t>
      </w:r>
      <w:r>
        <w:rPr>
          <w:rFonts w:hint="default" w:ascii="Times New Roman" w:hAnsi="Times New Roman" w:eastAsia="仿宋_GB2312" w:cs="Times New Roman"/>
          <w:b w:val="0"/>
          <w:bCs w:val="0"/>
          <w:color w:val="auto"/>
          <w:sz w:val="32"/>
          <w:szCs w:val="32"/>
          <w:highlight w:val="none"/>
          <w:lang w:eastAsia="zh-CN"/>
        </w:rPr>
        <w:t>说明</w:t>
      </w:r>
      <w:r>
        <w:rPr>
          <w:rFonts w:hint="default" w:ascii="Times New Roman" w:hAnsi="Times New Roman" w:eastAsia="仿宋_GB2312" w:cs="Times New Roman"/>
          <w:b w:val="0"/>
          <w:bCs w:val="0"/>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（一）报名表、本人签名的诚信承诺书、准考证各一份，其中报名表、诚信承诺书可在资格审查公告发布后登录报名系统打印。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eastAsia="zh-CN"/>
        </w:rPr>
        <w:t>本人</w:t>
      </w:r>
      <w:r>
        <w:rPr>
          <w:rFonts w:hint="default" w:ascii="Times New Roman" w:hAnsi="Times New Roman" w:eastAsia="仿宋_GB2312" w:cs="Times New Roman"/>
          <w:b w:val="0"/>
          <w:bCs w:val="0"/>
          <w:color w:val="auto"/>
          <w:sz w:val="32"/>
          <w:szCs w:val="32"/>
          <w:highlight w:val="none"/>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香港和澳门居民中的中国公民</w:t>
      </w:r>
      <w:r>
        <w:rPr>
          <w:rFonts w:hint="default" w:ascii="Times New Roman" w:hAnsi="Times New Roman" w:eastAsia="仿宋_GB2312" w:cs="Times New Roman"/>
          <w:b w:val="0"/>
          <w:bCs w:val="0"/>
          <w:color w:val="auto"/>
          <w:kern w:val="0"/>
          <w:sz w:val="32"/>
          <w:szCs w:val="32"/>
          <w:highlight w:val="none"/>
          <w:lang w:bidi="ar"/>
        </w:rPr>
        <w:t>应聘的，还需提供《港澳居民来往内地通行证》</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学历、学位</w:t>
      </w:r>
      <w:r>
        <w:rPr>
          <w:rFonts w:hint="default" w:ascii="Times New Roman" w:hAnsi="Times New Roman" w:eastAsia="仿宋_GB2312" w:cs="Times New Roman"/>
          <w:b w:val="0"/>
          <w:bCs w:val="0"/>
          <w:color w:val="auto"/>
          <w:sz w:val="32"/>
          <w:szCs w:val="32"/>
          <w:highlight w:val="none"/>
          <w:lang w:eastAsia="zh-CN"/>
        </w:rPr>
        <w:t>、专业</w:t>
      </w:r>
      <w:r>
        <w:rPr>
          <w:rFonts w:hint="default" w:ascii="Times New Roman" w:hAnsi="Times New Roman" w:eastAsia="仿宋_GB2312" w:cs="Times New Roman"/>
          <w:b w:val="0"/>
          <w:bCs w:val="0"/>
          <w:color w:val="auto"/>
          <w:sz w:val="32"/>
          <w:szCs w:val="32"/>
          <w:highlight w:val="none"/>
        </w:rPr>
        <w:t>有关</w:t>
      </w:r>
      <w:r>
        <w:rPr>
          <w:rFonts w:hint="default" w:ascii="Times New Roman" w:hAnsi="Times New Roman" w:eastAsia="仿宋_GB2312" w:cs="Times New Roman"/>
          <w:b w:val="0"/>
          <w:bCs w:val="0"/>
          <w:color w:val="auto"/>
          <w:sz w:val="32"/>
          <w:szCs w:val="32"/>
          <w:highlight w:val="none"/>
          <w:lang w:eastAsia="zh-CN"/>
        </w:rPr>
        <w:t>证书</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原件及复印件各一份</w:t>
      </w:r>
      <w:r>
        <w:rPr>
          <w:rFonts w:hint="default" w:ascii="Times New Roman" w:hAnsi="Times New Roman" w:eastAsia="仿宋_GB2312" w:cs="Times New Roman"/>
          <w:b w:val="0"/>
          <w:bCs w:val="0"/>
          <w:color w:val="auto"/>
          <w:sz w:val="32"/>
          <w:szCs w:val="32"/>
          <w:highlight w:val="none"/>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尚未取得学历证书、学位证书的国内应届毕业生可提供就业推荐表、学校相关部门出具的学历（专业）学位情况说明（可参照附件</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样式出具）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按照新旧专业对应关系应聘的人员，属于根据所学方向不同分别划入不同专业情况的，应聘人员还需提交</w:t>
      </w:r>
      <w:r>
        <w:rPr>
          <w:rFonts w:hint="default" w:ascii="Times New Roman" w:hAnsi="Times New Roman" w:eastAsia="仿宋_GB2312" w:cs="Times New Roman"/>
          <w:b w:val="0"/>
          <w:bCs w:val="0"/>
          <w:color w:val="auto"/>
          <w:sz w:val="32"/>
          <w:szCs w:val="32"/>
          <w:highlight w:val="none"/>
          <w:lang w:eastAsia="zh-CN"/>
        </w:rPr>
        <w:t>能说明</w:t>
      </w:r>
      <w:r>
        <w:rPr>
          <w:rFonts w:hint="default" w:ascii="Times New Roman" w:hAnsi="Times New Roman" w:eastAsia="仿宋_GB2312" w:cs="Times New Roman"/>
          <w:b w:val="0"/>
          <w:bCs w:val="0"/>
          <w:color w:val="auto"/>
          <w:sz w:val="32"/>
          <w:szCs w:val="32"/>
          <w:highlight w:val="none"/>
        </w:rPr>
        <w:t>所学具体方向的</w:t>
      </w:r>
      <w:r>
        <w:rPr>
          <w:rFonts w:hint="default" w:ascii="Times New Roman" w:hAnsi="Times New Roman" w:eastAsia="仿宋_GB2312" w:cs="Times New Roman"/>
          <w:b w:val="0"/>
          <w:bCs w:val="0"/>
          <w:color w:val="auto"/>
          <w:sz w:val="32"/>
          <w:szCs w:val="32"/>
          <w:highlight w:val="none"/>
          <w:lang w:eastAsia="zh-CN"/>
        </w:rPr>
        <w:t>相关</w:t>
      </w:r>
      <w:r>
        <w:rPr>
          <w:rFonts w:hint="default" w:ascii="Times New Roman" w:hAnsi="Times New Roman" w:eastAsia="仿宋_GB2312" w:cs="Times New Roman"/>
          <w:b w:val="0"/>
          <w:bCs w:val="0"/>
          <w:color w:val="auto"/>
          <w:sz w:val="32"/>
          <w:szCs w:val="32"/>
          <w:highlight w:val="none"/>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sz w:val="32"/>
          <w:szCs w:val="32"/>
          <w:highlight w:val="none"/>
        </w:rPr>
        <w:t>（四）</w:t>
      </w:r>
      <w:r>
        <w:rPr>
          <w:rFonts w:hint="default" w:ascii="Times New Roman" w:hAnsi="Times New Roman" w:eastAsia="仿宋_GB2312" w:cs="Times New Roman"/>
          <w:b w:val="0"/>
          <w:bCs w:val="0"/>
          <w:color w:val="auto"/>
          <w:kern w:val="2"/>
          <w:sz w:val="32"/>
          <w:szCs w:val="32"/>
          <w:highlight w:val="none"/>
        </w:rPr>
        <w:t>招聘岗位要求的其它相关资格证书（专业技术职务资格证书、执业资格证书、职业资格证书等）。</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sz w:val="32"/>
          <w:szCs w:val="32"/>
          <w:highlight w:val="none"/>
        </w:rPr>
        <w:t>20</w:t>
      </w:r>
      <w:r>
        <w:rPr>
          <w:rFonts w:hint="default"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年新考取相关资格证书的，可暂提交已通过考试的成绩单。但最晚必须于20</w:t>
      </w:r>
      <w:r>
        <w:rPr>
          <w:rFonts w:hint="default" w:ascii="Times New Roman" w:hAnsi="Times New Roman" w:eastAsia="仿宋_GB2312" w:cs="Times New Roman"/>
          <w:b w:val="0"/>
          <w:bCs w:val="0"/>
          <w:color w:val="auto"/>
          <w:sz w:val="32"/>
          <w:szCs w:val="32"/>
          <w:highlight w:val="none"/>
          <w:lang w:val="en-US" w:eastAsia="zh-CN"/>
        </w:rPr>
        <w:t>23</w:t>
      </w:r>
      <w:r>
        <w:rPr>
          <w:rFonts w:hint="default" w:ascii="Times New Roman" w:hAnsi="Times New Roman" w:eastAsia="仿宋_GB2312" w:cs="Times New Roman"/>
          <w:b w:val="0"/>
          <w:bCs w:val="0"/>
          <w:color w:val="auto"/>
          <w:sz w:val="32"/>
          <w:szCs w:val="32"/>
          <w:highlight w:val="none"/>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）应聘有工作经历要求的岗位，还需提交以下工作经历相关材料之一，并以此计算工作时间：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劳动（聘用）合同和社保缴费记录</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入伍通知书（或入伍批准书）及退伍证；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公务员登记表或招考录用手续之一；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六</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属</w:t>
      </w:r>
      <w:r>
        <w:rPr>
          <w:rFonts w:hint="default" w:ascii="Times New Roman" w:hAnsi="Times New Roman" w:eastAsia="仿宋_GB2312" w:cs="Times New Roman"/>
          <w:b w:val="0"/>
          <w:bCs w:val="0"/>
          <w:color w:val="auto"/>
          <w:sz w:val="32"/>
          <w:szCs w:val="32"/>
          <w:highlight w:val="none"/>
        </w:rPr>
        <w:t>无业人员的需</w:t>
      </w:r>
      <w:r>
        <w:rPr>
          <w:rFonts w:hint="default" w:ascii="Times New Roman" w:hAnsi="Times New Roman" w:eastAsia="仿宋_GB2312" w:cs="Times New Roman"/>
          <w:b w:val="0"/>
          <w:bCs w:val="0"/>
          <w:color w:val="auto"/>
          <w:sz w:val="32"/>
          <w:szCs w:val="32"/>
          <w:highlight w:val="none"/>
          <w:lang w:val="en-US" w:eastAsia="zh-CN"/>
        </w:rPr>
        <w:t>提交</w:t>
      </w:r>
      <w:r>
        <w:rPr>
          <w:rFonts w:hint="default" w:ascii="Times New Roman" w:hAnsi="Times New Roman" w:eastAsia="仿宋_GB2312" w:cs="Times New Roman"/>
          <w:b w:val="0"/>
          <w:bCs w:val="0"/>
          <w:color w:val="auto"/>
          <w:sz w:val="32"/>
          <w:szCs w:val="32"/>
          <w:highlight w:val="none"/>
        </w:rPr>
        <w:t>处于无业状态的个人书面承诺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可参照附件</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样式出具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可参照附件</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样式出具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对在职人员出具同意应聘或解聘材料确有困难的，经招聘单位同意，可在面试后、考察体检前提供。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以上为所需提交的主要材料，具体要求</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rPr>
        <w:t>资格审查公告为准。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七、考察体检工作要求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进入考察体检范围人员名单和首批考察体检人员名单将在沂源县人民政府官方网站进行公告。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b w:val="0"/>
          <w:bCs w:val="0"/>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八、聘用入职办理要求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新聘用人员试用期满合格的原则上按照招聘岗位类别及层次聘用，其中中级专技岗位人员按照专技十级岗位聘用；不合格的解除聘用合同。新聘用人员必须于3年内取得所聘岗位相应的执业资格，否则予以解聘。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九、有关问题解答</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暂未取得招聘岗位要求的相关证书及材料的2023年应届毕业生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2023年</w:t>
      </w:r>
      <w:r>
        <w:rPr>
          <w:rFonts w:hint="default" w:ascii="Times New Roman" w:hAnsi="Times New Roman" w:eastAsia="仿宋_GB2312" w:cs="Times New Roman"/>
          <w:b w:val="0"/>
          <w:bCs w:val="0"/>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b w:val="0"/>
          <w:bCs w:val="0"/>
          <w:color w:val="auto"/>
          <w:sz w:val="32"/>
          <w:szCs w:val="32"/>
          <w:highlight w:val="none"/>
          <w:lang w:val="en-US" w:eastAsia="zh-CN"/>
        </w:rPr>
        <w:t>说</w:t>
      </w:r>
      <w:r>
        <w:rPr>
          <w:rFonts w:hint="default" w:ascii="Times New Roman" w:hAnsi="Times New Roman" w:eastAsia="仿宋_GB2312" w:cs="Times New Roman"/>
          <w:b w:val="0"/>
          <w:bCs w:val="0"/>
          <w:color w:val="auto"/>
          <w:sz w:val="32"/>
          <w:szCs w:val="32"/>
          <w:highlight w:val="none"/>
        </w:rPr>
        <w:t>明，并经所在院校同意后方可应聘。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rPr>
        <w:t>资格审查</w:t>
      </w:r>
      <w:r>
        <w:rPr>
          <w:rFonts w:hint="default" w:ascii="Times New Roman" w:hAnsi="Times New Roman" w:eastAsia="仿宋_GB2312" w:cs="Times New Roman"/>
          <w:b w:val="0"/>
          <w:bCs w:val="0"/>
          <w:color w:val="auto"/>
          <w:kern w:val="0"/>
          <w:sz w:val="32"/>
          <w:szCs w:val="32"/>
          <w:highlight w:val="none"/>
          <w:lang w:eastAsia="zh-CN"/>
        </w:rPr>
        <w:t>包括资格初审与复审</w:t>
      </w:r>
      <w:r>
        <w:rPr>
          <w:rFonts w:hint="default" w:ascii="Times New Roman" w:hAnsi="Times New Roman" w:eastAsia="仿宋_GB2312" w:cs="Times New Roman"/>
          <w:b w:val="0"/>
          <w:bCs w:val="0"/>
          <w:color w:val="auto"/>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对招聘岗位资格条件和其他内容有疑问的，请与招聘单位联系。</w:t>
      </w:r>
    </w:p>
    <w:p>
      <w:pPr>
        <w:keepNext w:val="0"/>
        <w:keepLines w:val="0"/>
        <w:pageBreakBefore w:val="0"/>
        <w:numPr>
          <w:ilvl w:val="0"/>
          <w:numId w:val="4"/>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楷体_GB2312" w:cs="Times New Roman"/>
          <w:b w:val="0"/>
          <w:bCs w:val="0"/>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b w:val="0"/>
          <w:bCs w:val="0"/>
          <w:color w:val="auto"/>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b w:val="0"/>
          <w:bCs w:val="0"/>
          <w:color w:val="auto"/>
          <w:sz w:val="32"/>
          <w:szCs w:val="32"/>
          <w:highlight w:val="none"/>
        </w:rPr>
        <w:t>对招聘工作存在不诚信情形的应聘人员，记入</w:t>
      </w:r>
      <w:r>
        <w:rPr>
          <w:rFonts w:hint="default" w:ascii="Times New Roman" w:hAnsi="Times New Roman" w:eastAsia="仿宋_GB2312" w:cs="Times New Roman"/>
          <w:b w:val="0"/>
          <w:bCs w:val="0"/>
          <w:color w:val="auto"/>
          <w:kern w:val="0"/>
          <w:sz w:val="32"/>
          <w:szCs w:val="32"/>
          <w:highlight w:val="none"/>
          <w:lang w:bidi="ar"/>
        </w:rPr>
        <w:t>事业单位应聘人员诚信档案。</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p>
    <w:p>
      <w:pPr>
        <w:rPr>
          <w:rFonts w:hint="default" w:ascii="Times New Roman" w:hAnsi="Times New Roman" w:cs="Times New Roman"/>
          <w:b w:val="0"/>
          <w:bCs w:val="0"/>
          <w:color w:val="auto"/>
          <w:sz w:val="32"/>
          <w:szCs w:val="32"/>
          <w:highlight w:val="none"/>
        </w:rPr>
      </w:pPr>
    </w:p>
    <w:bookmarkEnd w:id="0"/>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OWRhNDMxZmY2OTg0OGQ0MDdjMjQzZjhkOWYyMzgifQ=="/>
  </w:docVars>
  <w:rsids>
    <w:rsidRoot w:val="7B2E5EC7"/>
    <w:rsid w:val="00793B1B"/>
    <w:rsid w:val="05EA2F99"/>
    <w:rsid w:val="109E6D51"/>
    <w:rsid w:val="203A4024"/>
    <w:rsid w:val="23566F63"/>
    <w:rsid w:val="27113425"/>
    <w:rsid w:val="2F60018C"/>
    <w:rsid w:val="47891CD5"/>
    <w:rsid w:val="5E453881"/>
    <w:rsid w:val="61181B8F"/>
    <w:rsid w:val="64FC4C5A"/>
    <w:rsid w:val="69996BA9"/>
    <w:rsid w:val="780C0443"/>
    <w:rsid w:val="7B2E5EC7"/>
    <w:rsid w:val="7F65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4597</Words>
  <Characters>4704</Characters>
  <Lines>0</Lines>
  <Paragraphs>0</Paragraphs>
  <TotalTime>60</TotalTime>
  <ScaleCrop>false</ScaleCrop>
  <LinksUpToDate>false</LinksUpToDate>
  <CharactersWithSpaces>4738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Administrator</cp:lastModifiedBy>
  <dcterms:modified xsi:type="dcterms:W3CDTF">2023-03-09T12:20:19Z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F01CF6BD798C4B73B0220BDF41B081F8</vt:lpwstr>
  </property>
</Properties>
</file>