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华文中宋" w:hAnsi="华文中宋" w:eastAsia="华文中宋" w:cs="华文中宋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ab/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乌兰察布市202</w:t>
      </w: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3</w:t>
      </w:r>
      <w:r>
        <w:rPr>
          <w:rFonts w:hint="eastAsia" w:ascii="华文中宋" w:hAnsi="华文中宋" w:eastAsia="华文中宋" w:cs="华文中宋"/>
          <w:sz w:val="36"/>
          <w:szCs w:val="44"/>
        </w:rPr>
        <w:t>年</w:t>
      </w: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市直</w:t>
      </w:r>
      <w:r>
        <w:rPr>
          <w:rFonts w:hint="eastAsia" w:ascii="华文中宋" w:hAnsi="华文中宋" w:eastAsia="华文中宋" w:cs="华文中宋"/>
          <w:sz w:val="36"/>
          <w:szCs w:val="44"/>
        </w:rPr>
        <w:t>事业单位人才引进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应届毕业生学历学位证明</w:t>
      </w:r>
    </w:p>
    <w:p>
      <w:pPr>
        <w:rPr>
          <w:rFonts w:hint="eastAsia"/>
          <w:u w:val="single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  <w:t>我校学生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学号：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3年</w:t>
      </w:r>
      <w:r>
        <w:rPr>
          <w:rFonts w:hint="eastAsia" w:ascii="仿宋_GB2312" w:hAnsi="仿宋_GB2312" w:eastAsia="仿宋_GB2312" w:cs="仿宋_GB2312"/>
          <w:sz w:val="32"/>
          <w:szCs w:val="40"/>
        </w:rPr>
        <w:t>应届毕业生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。经审查，该生已修完教学计划规定的全部课程，具备毕业条件，将获得学历学位证书。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（公章）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6B0735F3"/>
    <w:rsid w:val="06C30871"/>
    <w:rsid w:val="2ACC2898"/>
    <w:rsid w:val="333E15EE"/>
    <w:rsid w:val="3FA06B40"/>
    <w:rsid w:val="50572C95"/>
    <w:rsid w:val="66A84F0A"/>
    <w:rsid w:val="6B0735F3"/>
    <w:rsid w:val="6EEC3222"/>
    <w:rsid w:val="75274B44"/>
    <w:rsid w:val="7F94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135</Characters>
  <Lines>0</Lines>
  <Paragraphs>0</Paragraphs>
  <TotalTime>0</TotalTime>
  <ScaleCrop>false</ScaleCrop>
  <LinksUpToDate>false</LinksUpToDate>
  <CharactersWithSpaces>256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2022-06-22T10:12:00Z</dcterms:created>
  <dc:creator>卓尔</dc:creator>
  <cp:lastModifiedBy>登堂入室</cp:lastModifiedBy>
  <dcterms:modified xsi:type="dcterms:W3CDTF">2023-03-13T09:55:02Z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20859AC2EEEA4F4FB2162E010BF807E6</vt:lpwstr>
  </property>
</Properties>
</file>