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1</w:t>
      </w:r>
    </w:p>
    <w:p>
      <w:pPr>
        <w:widowControl/>
        <w:spacing w:line="56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  <w:lang w:eastAsia="zh-CN"/>
        </w:rPr>
        <w:t>滨州高新区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公开招聘</w:t>
      </w:r>
      <w:r>
        <w:rPr>
          <w:rFonts w:hint="eastAsia" w:ascii="方正小标宋简体" w:hAnsi="仿宋_GB2312" w:eastAsia="方正小标宋简体" w:cs="仿宋_GB2312"/>
          <w:sz w:val="44"/>
          <w:szCs w:val="44"/>
          <w:lang w:eastAsia="zh-CN"/>
        </w:rPr>
        <w:t>工作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人员岗位一览表</w:t>
      </w:r>
    </w:p>
    <w:p>
      <w:pPr>
        <w:widowControl/>
        <w:spacing w:line="560" w:lineRule="exact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</w:p>
    <w:tbl>
      <w:tblPr>
        <w:tblStyle w:val="7"/>
        <w:tblW w:w="100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868"/>
        <w:gridCol w:w="758"/>
        <w:gridCol w:w="635"/>
        <w:gridCol w:w="2017"/>
        <w:gridCol w:w="1250"/>
        <w:gridCol w:w="1034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4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用人单位</w:t>
            </w:r>
          </w:p>
        </w:tc>
        <w:tc>
          <w:tcPr>
            <w:tcW w:w="868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岗位名称</w:t>
            </w:r>
          </w:p>
        </w:tc>
        <w:tc>
          <w:tcPr>
            <w:tcW w:w="758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岗位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代码</w:t>
            </w:r>
          </w:p>
        </w:tc>
        <w:tc>
          <w:tcPr>
            <w:tcW w:w="635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招聘</w:t>
            </w:r>
          </w:p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人数</w:t>
            </w:r>
          </w:p>
        </w:tc>
        <w:tc>
          <w:tcPr>
            <w:tcW w:w="6539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spacing w:line="26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868" w:type="dxa"/>
            <w:vMerge w:val="continue"/>
            <w:vAlign w:val="center"/>
          </w:tcPr>
          <w:p>
            <w:pPr>
              <w:spacing w:line="26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58" w:type="dxa"/>
            <w:vMerge w:val="continue"/>
            <w:vAlign w:val="center"/>
          </w:tcPr>
          <w:p>
            <w:pPr>
              <w:spacing w:line="26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635" w:type="dxa"/>
            <w:vMerge w:val="continue"/>
            <w:vAlign w:val="center"/>
          </w:tcPr>
          <w:p>
            <w:pPr>
              <w:spacing w:line="26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专业要求</w:t>
            </w:r>
          </w:p>
        </w:tc>
        <w:tc>
          <w:tcPr>
            <w:tcW w:w="1250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学历要求</w:t>
            </w:r>
          </w:p>
        </w:tc>
        <w:tc>
          <w:tcPr>
            <w:tcW w:w="103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学位</w:t>
            </w:r>
          </w:p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要求</w:t>
            </w:r>
          </w:p>
        </w:tc>
        <w:tc>
          <w:tcPr>
            <w:tcW w:w="2238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exact"/>
          <w:jc w:val="center"/>
        </w:trPr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党政办公室</w:t>
            </w:r>
          </w:p>
        </w:tc>
        <w:tc>
          <w:tcPr>
            <w:tcW w:w="86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  <w:lang w:val="en-US" w:eastAsia="zh-CN"/>
              </w:rPr>
              <w:t>督查宣传岗位</w:t>
            </w:r>
          </w:p>
        </w:tc>
        <w:tc>
          <w:tcPr>
            <w:tcW w:w="758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A001</w:t>
            </w:r>
          </w:p>
        </w:tc>
        <w:tc>
          <w:tcPr>
            <w:tcW w:w="63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行政管理、汉语言文学、汉语言、秘书学、法学，新闻传播学类等相近专业</w:t>
            </w:r>
          </w:p>
        </w:tc>
        <w:tc>
          <w:tcPr>
            <w:tcW w:w="125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全日制大学本科及以上</w:t>
            </w:r>
          </w:p>
        </w:tc>
        <w:tc>
          <w:tcPr>
            <w:tcW w:w="103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学士及以上</w:t>
            </w:r>
          </w:p>
        </w:tc>
        <w:tc>
          <w:tcPr>
            <w:tcW w:w="2238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因需要晚上值班，要求男性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exact"/>
          <w:jc w:val="center"/>
        </w:trPr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经贸发展局</w:t>
            </w:r>
          </w:p>
        </w:tc>
        <w:tc>
          <w:tcPr>
            <w:tcW w:w="86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  <w:lang w:val="en-US" w:eastAsia="zh-CN"/>
              </w:rPr>
              <w:t>经济管理岗位</w:t>
            </w:r>
          </w:p>
        </w:tc>
        <w:tc>
          <w:tcPr>
            <w:tcW w:w="758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A002</w:t>
            </w:r>
          </w:p>
        </w:tc>
        <w:tc>
          <w:tcPr>
            <w:tcW w:w="63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经济学类、经济与贸易类等相近专业</w:t>
            </w:r>
          </w:p>
        </w:tc>
        <w:tc>
          <w:tcPr>
            <w:tcW w:w="125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全日制大学本科及以上</w:t>
            </w:r>
          </w:p>
        </w:tc>
        <w:tc>
          <w:tcPr>
            <w:tcW w:w="103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学士及以上</w:t>
            </w:r>
          </w:p>
        </w:tc>
        <w:tc>
          <w:tcPr>
            <w:tcW w:w="2238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因需要外出，要求男性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exact"/>
          <w:jc w:val="center"/>
        </w:trPr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统计服务中心</w:t>
            </w:r>
          </w:p>
        </w:tc>
        <w:tc>
          <w:tcPr>
            <w:tcW w:w="86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  <w:lang w:val="en-US" w:eastAsia="zh-CN"/>
              </w:rPr>
              <w:t>统计岗位</w:t>
            </w:r>
          </w:p>
        </w:tc>
        <w:tc>
          <w:tcPr>
            <w:tcW w:w="758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A003</w:t>
            </w:r>
          </w:p>
        </w:tc>
        <w:tc>
          <w:tcPr>
            <w:tcW w:w="63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会计学、财务管理等相近专业</w:t>
            </w:r>
          </w:p>
        </w:tc>
        <w:tc>
          <w:tcPr>
            <w:tcW w:w="125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全日制大学本科及以上</w:t>
            </w:r>
          </w:p>
        </w:tc>
        <w:tc>
          <w:tcPr>
            <w:tcW w:w="103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学士及以上</w:t>
            </w:r>
          </w:p>
        </w:tc>
        <w:tc>
          <w:tcPr>
            <w:tcW w:w="2238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有初级会计证并从事财务工作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2年以上，可适当放宽专业要求。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exact"/>
          <w:jc w:val="center"/>
        </w:trPr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投资促进局</w:t>
            </w:r>
          </w:p>
        </w:tc>
        <w:tc>
          <w:tcPr>
            <w:tcW w:w="86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  <w:lang w:val="en-US" w:eastAsia="zh-CN"/>
              </w:rPr>
              <w:t>项目解说岗位</w:t>
            </w:r>
          </w:p>
        </w:tc>
        <w:tc>
          <w:tcPr>
            <w:tcW w:w="758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A004</w:t>
            </w:r>
          </w:p>
        </w:tc>
        <w:tc>
          <w:tcPr>
            <w:tcW w:w="63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专科：播音与主持等相近专业；</w:t>
            </w:r>
          </w:p>
          <w:p>
            <w:pPr>
              <w:spacing w:line="280" w:lineRule="exact"/>
              <w:jc w:val="left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本科：播音与主持艺术等相近专业</w:t>
            </w:r>
          </w:p>
        </w:tc>
        <w:tc>
          <w:tcPr>
            <w:tcW w:w="125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全日制大专及以上</w:t>
            </w:r>
          </w:p>
        </w:tc>
        <w:tc>
          <w:tcPr>
            <w:tcW w:w="103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2238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具备两年以上播音主持解说相关工作经验，可适当放宽专业要求。要求女性。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exact"/>
          <w:jc w:val="center"/>
        </w:trPr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农业农村工作专班</w:t>
            </w:r>
          </w:p>
        </w:tc>
        <w:tc>
          <w:tcPr>
            <w:tcW w:w="86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  <w:lang w:val="en-US" w:eastAsia="zh-CN"/>
              </w:rPr>
              <w:t>综合</w:t>
            </w:r>
          </w:p>
          <w:p>
            <w:pPr>
              <w:spacing w:line="28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  <w:lang w:val="en-US" w:eastAsia="zh-CN"/>
              </w:rPr>
              <w:t>管理</w:t>
            </w:r>
          </w:p>
          <w:p>
            <w:pPr>
              <w:spacing w:line="280" w:lineRule="exact"/>
              <w:jc w:val="center"/>
              <w:rPr>
                <w:rFonts w:hint="eastAsia" w:ascii="仿宋_GB2312" w:hAnsi="等线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758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A005</w:t>
            </w:r>
          </w:p>
        </w:tc>
        <w:tc>
          <w:tcPr>
            <w:tcW w:w="63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25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全日制大学本科及以上</w:t>
            </w:r>
          </w:p>
        </w:tc>
        <w:tc>
          <w:tcPr>
            <w:tcW w:w="103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学士及以上</w:t>
            </w:r>
          </w:p>
        </w:tc>
        <w:tc>
          <w:tcPr>
            <w:tcW w:w="2238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具备两年及以上办公室工作经验，有较好的文字功底。因需要晚上值班，要求男性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4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用人单位</w:t>
            </w:r>
          </w:p>
        </w:tc>
        <w:tc>
          <w:tcPr>
            <w:tcW w:w="868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岗位名称</w:t>
            </w:r>
          </w:p>
        </w:tc>
        <w:tc>
          <w:tcPr>
            <w:tcW w:w="758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岗位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代码</w:t>
            </w:r>
          </w:p>
        </w:tc>
        <w:tc>
          <w:tcPr>
            <w:tcW w:w="635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招聘</w:t>
            </w:r>
          </w:p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人数</w:t>
            </w:r>
          </w:p>
        </w:tc>
        <w:tc>
          <w:tcPr>
            <w:tcW w:w="6539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spacing w:line="26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868" w:type="dxa"/>
            <w:vMerge w:val="continue"/>
            <w:vAlign w:val="center"/>
          </w:tcPr>
          <w:p>
            <w:pPr>
              <w:spacing w:line="26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58" w:type="dxa"/>
            <w:vMerge w:val="continue"/>
            <w:vAlign w:val="center"/>
          </w:tcPr>
          <w:p>
            <w:pPr>
              <w:spacing w:line="26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635" w:type="dxa"/>
            <w:vMerge w:val="continue"/>
            <w:vAlign w:val="center"/>
          </w:tcPr>
          <w:p>
            <w:pPr>
              <w:spacing w:line="26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专业要求</w:t>
            </w:r>
          </w:p>
        </w:tc>
        <w:tc>
          <w:tcPr>
            <w:tcW w:w="1250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学历要求</w:t>
            </w:r>
          </w:p>
        </w:tc>
        <w:tc>
          <w:tcPr>
            <w:tcW w:w="103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学位</w:t>
            </w:r>
          </w:p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要求</w:t>
            </w:r>
          </w:p>
        </w:tc>
        <w:tc>
          <w:tcPr>
            <w:tcW w:w="2238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exact"/>
          <w:jc w:val="center"/>
        </w:trPr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农业农村工作专班</w:t>
            </w:r>
          </w:p>
        </w:tc>
        <w:tc>
          <w:tcPr>
            <w:tcW w:w="86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  <w:lang w:val="en-US" w:eastAsia="zh-CN"/>
              </w:rPr>
              <w:t>水利岗位</w:t>
            </w:r>
          </w:p>
        </w:tc>
        <w:tc>
          <w:tcPr>
            <w:tcW w:w="758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A006</w:t>
            </w:r>
          </w:p>
        </w:tc>
        <w:tc>
          <w:tcPr>
            <w:tcW w:w="63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土木工程、给排水科学与工程、城市水系统工程、水利水电工程、水务工程、水利科学与工程、农业水利工程等相近专业</w:t>
            </w:r>
          </w:p>
        </w:tc>
        <w:tc>
          <w:tcPr>
            <w:tcW w:w="125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全日制大学本科及以上</w:t>
            </w:r>
          </w:p>
        </w:tc>
        <w:tc>
          <w:tcPr>
            <w:tcW w:w="103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学士及以上</w:t>
            </w:r>
          </w:p>
        </w:tc>
        <w:tc>
          <w:tcPr>
            <w:tcW w:w="2238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因需要野外作业，要求男性；有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2年以上给排水和水利工程工作经验，可适当放宽专业要求。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exact"/>
          <w:jc w:val="center"/>
        </w:trPr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财政分局</w:t>
            </w:r>
          </w:p>
        </w:tc>
        <w:tc>
          <w:tcPr>
            <w:tcW w:w="86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  <w:lang w:val="en-US" w:eastAsia="zh-CN"/>
              </w:rPr>
              <w:t>财政金融岗位</w:t>
            </w:r>
          </w:p>
        </w:tc>
        <w:tc>
          <w:tcPr>
            <w:tcW w:w="758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A007</w:t>
            </w:r>
          </w:p>
        </w:tc>
        <w:tc>
          <w:tcPr>
            <w:tcW w:w="63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会计学，财政学类、金融学类等相近专业</w:t>
            </w:r>
          </w:p>
        </w:tc>
        <w:tc>
          <w:tcPr>
            <w:tcW w:w="125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全日制大学本科及以上</w:t>
            </w:r>
          </w:p>
        </w:tc>
        <w:tc>
          <w:tcPr>
            <w:tcW w:w="103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学士及以上</w:t>
            </w:r>
          </w:p>
        </w:tc>
        <w:tc>
          <w:tcPr>
            <w:tcW w:w="2238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有初级会计证并从事财务工作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2年以上，可适当放宽专业要求。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8" w:hRule="exact"/>
          <w:jc w:val="center"/>
        </w:trPr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应急管理中心</w:t>
            </w:r>
          </w:p>
        </w:tc>
        <w:tc>
          <w:tcPr>
            <w:tcW w:w="86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  <w:lang w:val="en-US" w:eastAsia="zh-CN"/>
              </w:rPr>
              <w:t>应急管理岗位</w:t>
            </w:r>
          </w:p>
        </w:tc>
        <w:tc>
          <w:tcPr>
            <w:tcW w:w="758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A008</w:t>
            </w:r>
          </w:p>
        </w:tc>
        <w:tc>
          <w:tcPr>
            <w:tcW w:w="63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应急管理、安全工程、应急技术与管理、电气工程及其自动化、制药工程、车辆工程、汉语言文学等相近专业</w:t>
            </w:r>
          </w:p>
        </w:tc>
        <w:tc>
          <w:tcPr>
            <w:tcW w:w="125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全日制大学本科及以上</w:t>
            </w:r>
          </w:p>
        </w:tc>
        <w:tc>
          <w:tcPr>
            <w:tcW w:w="103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学士及以上</w:t>
            </w:r>
          </w:p>
        </w:tc>
        <w:tc>
          <w:tcPr>
            <w:tcW w:w="2238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因需要晚上值班，要求男性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1" w:hRule="exact"/>
          <w:jc w:val="center"/>
        </w:trPr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生态环境分局</w:t>
            </w:r>
          </w:p>
        </w:tc>
        <w:tc>
          <w:tcPr>
            <w:tcW w:w="86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  <w:lang w:val="en-US" w:eastAsia="zh-CN"/>
              </w:rPr>
              <w:t>生态环境岗位</w:t>
            </w:r>
          </w:p>
        </w:tc>
        <w:tc>
          <w:tcPr>
            <w:tcW w:w="758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A009</w:t>
            </w:r>
          </w:p>
        </w:tc>
        <w:tc>
          <w:tcPr>
            <w:tcW w:w="63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专科：环境监测与控制技术 、环境工程技术 、污染修复与生态工程技术专业</w:t>
            </w:r>
          </w:p>
          <w:p>
            <w:pPr>
              <w:spacing w:line="28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本科：化学、应用化学、环境科学与工程类等相近专业</w:t>
            </w:r>
          </w:p>
        </w:tc>
        <w:tc>
          <w:tcPr>
            <w:tcW w:w="125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全日制大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专</w:t>
            </w:r>
            <w:r>
              <w:rPr>
                <w:rFonts w:hint="eastAsia" w:ascii="仿宋_GB2312" w:eastAsia="仿宋_GB2312"/>
                <w:sz w:val="24"/>
                <w:szCs w:val="24"/>
              </w:rPr>
              <w:t>及以上</w:t>
            </w:r>
          </w:p>
        </w:tc>
        <w:tc>
          <w:tcPr>
            <w:tcW w:w="103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2238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因需要晚上值班，要求男性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exact"/>
          <w:jc w:val="center"/>
        </w:trPr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山东泓信项目管理有限公司</w:t>
            </w:r>
          </w:p>
        </w:tc>
        <w:tc>
          <w:tcPr>
            <w:tcW w:w="86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  <w:lang w:val="en-US" w:eastAsia="zh-CN"/>
              </w:rPr>
              <w:t>招投标岗位</w:t>
            </w:r>
          </w:p>
        </w:tc>
        <w:tc>
          <w:tcPr>
            <w:tcW w:w="758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A010</w:t>
            </w:r>
          </w:p>
        </w:tc>
        <w:tc>
          <w:tcPr>
            <w:tcW w:w="63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theme="minorBidi"/>
                <w:kern w:val="2"/>
                <w:sz w:val="24"/>
                <w:szCs w:val="24"/>
                <w:lang w:val="en-US" w:eastAsia="zh-CN" w:bidi="ar-SA"/>
              </w:rPr>
              <w:t>土木工程、工程管理、工程造价等相近专业。</w:t>
            </w:r>
          </w:p>
        </w:tc>
        <w:tc>
          <w:tcPr>
            <w:tcW w:w="125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全日制大学本科及以上</w:t>
            </w:r>
          </w:p>
        </w:tc>
        <w:tc>
          <w:tcPr>
            <w:tcW w:w="103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学士及以上</w:t>
            </w:r>
          </w:p>
        </w:tc>
        <w:tc>
          <w:tcPr>
            <w:tcW w:w="2238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theme="minorBidi"/>
                <w:kern w:val="2"/>
                <w:sz w:val="24"/>
                <w:szCs w:val="24"/>
                <w:lang w:val="en-US" w:eastAsia="zh-CN" w:bidi="ar-SA"/>
              </w:rPr>
              <w:t>有2年及以上招标代理从业经验可适当放宽专业要求。</w:t>
            </w:r>
          </w:p>
        </w:tc>
      </w:tr>
    </w:tbl>
    <w:p>
      <w:pPr>
        <w:spacing w:before="156" w:beforeLines="50" w:line="400" w:lineRule="exact"/>
        <w:rPr>
          <w:rFonts w:hint="eastAsia" w:ascii="Times New Roman" w:hAnsi="Times New Roman" w:eastAsia="楷体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3080604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mYTRlNDUzZTI1MDk5YmM4MjY1NDc3YTIyOTE5MzAifQ=="/>
  </w:docVars>
  <w:rsids>
    <w:rsidRoot w:val="00B10BAF"/>
    <w:rsid w:val="00037781"/>
    <w:rsid w:val="00046884"/>
    <w:rsid w:val="00053E1A"/>
    <w:rsid w:val="00057133"/>
    <w:rsid w:val="00057CD5"/>
    <w:rsid w:val="000734D2"/>
    <w:rsid w:val="00082F9F"/>
    <w:rsid w:val="00087978"/>
    <w:rsid w:val="000A32FC"/>
    <w:rsid w:val="000A6778"/>
    <w:rsid w:val="000B34D2"/>
    <w:rsid w:val="000C26BD"/>
    <w:rsid w:val="000D4AB3"/>
    <w:rsid w:val="000E0C38"/>
    <w:rsid w:val="000E2EDA"/>
    <w:rsid w:val="000E7519"/>
    <w:rsid w:val="00100109"/>
    <w:rsid w:val="00121CD7"/>
    <w:rsid w:val="00147597"/>
    <w:rsid w:val="00153051"/>
    <w:rsid w:val="0018206B"/>
    <w:rsid w:val="001932F6"/>
    <w:rsid w:val="001A2412"/>
    <w:rsid w:val="001A2B15"/>
    <w:rsid w:val="001A2FE6"/>
    <w:rsid w:val="001B2463"/>
    <w:rsid w:val="001B3D7D"/>
    <w:rsid w:val="001B5BD7"/>
    <w:rsid w:val="001C32C7"/>
    <w:rsid w:val="001C4775"/>
    <w:rsid w:val="001C5AF8"/>
    <w:rsid w:val="001D0889"/>
    <w:rsid w:val="001E2E73"/>
    <w:rsid w:val="001F2951"/>
    <w:rsid w:val="00202C77"/>
    <w:rsid w:val="002041C0"/>
    <w:rsid w:val="00214837"/>
    <w:rsid w:val="00216D4B"/>
    <w:rsid w:val="0022724E"/>
    <w:rsid w:val="0023148F"/>
    <w:rsid w:val="00244E2F"/>
    <w:rsid w:val="002549CD"/>
    <w:rsid w:val="002575D0"/>
    <w:rsid w:val="00262EE4"/>
    <w:rsid w:val="00274789"/>
    <w:rsid w:val="002959D9"/>
    <w:rsid w:val="002B2D8A"/>
    <w:rsid w:val="002B2E1D"/>
    <w:rsid w:val="002B471A"/>
    <w:rsid w:val="002B5D5E"/>
    <w:rsid w:val="002C1CDD"/>
    <w:rsid w:val="002C36F4"/>
    <w:rsid w:val="002E2D69"/>
    <w:rsid w:val="002E578D"/>
    <w:rsid w:val="002F1809"/>
    <w:rsid w:val="00304D05"/>
    <w:rsid w:val="00311576"/>
    <w:rsid w:val="00313F95"/>
    <w:rsid w:val="00317D2D"/>
    <w:rsid w:val="0032257A"/>
    <w:rsid w:val="003566C4"/>
    <w:rsid w:val="003573C6"/>
    <w:rsid w:val="00367F85"/>
    <w:rsid w:val="003772A3"/>
    <w:rsid w:val="00395556"/>
    <w:rsid w:val="003A34E8"/>
    <w:rsid w:val="003B6590"/>
    <w:rsid w:val="003D1407"/>
    <w:rsid w:val="003F0FEF"/>
    <w:rsid w:val="004144E5"/>
    <w:rsid w:val="00432009"/>
    <w:rsid w:val="004343C2"/>
    <w:rsid w:val="00451F64"/>
    <w:rsid w:val="004544FB"/>
    <w:rsid w:val="0046558A"/>
    <w:rsid w:val="0048632B"/>
    <w:rsid w:val="004A7FB7"/>
    <w:rsid w:val="004B2F07"/>
    <w:rsid w:val="004B6AC5"/>
    <w:rsid w:val="004D68AB"/>
    <w:rsid w:val="004E38A0"/>
    <w:rsid w:val="004F0944"/>
    <w:rsid w:val="00513094"/>
    <w:rsid w:val="00542100"/>
    <w:rsid w:val="00555E97"/>
    <w:rsid w:val="00580F0F"/>
    <w:rsid w:val="00584B65"/>
    <w:rsid w:val="00591AE6"/>
    <w:rsid w:val="005F0BDF"/>
    <w:rsid w:val="005F3021"/>
    <w:rsid w:val="005F6B50"/>
    <w:rsid w:val="00613DDC"/>
    <w:rsid w:val="00623FF9"/>
    <w:rsid w:val="006241AB"/>
    <w:rsid w:val="00637623"/>
    <w:rsid w:val="006578D4"/>
    <w:rsid w:val="00663865"/>
    <w:rsid w:val="00682733"/>
    <w:rsid w:val="00684DE6"/>
    <w:rsid w:val="006A50E2"/>
    <w:rsid w:val="006B35B6"/>
    <w:rsid w:val="006C0B0F"/>
    <w:rsid w:val="006C1780"/>
    <w:rsid w:val="006C4DD6"/>
    <w:rsid w:val="006D702B"/>
    <w:rsid w:val="006F084A"/>
    <w:rsid w:val="006F2852"/>
    <w:rsid w:val="00705AAF"/>
    <w:rsid w:val="00716F88"/>
    <w:rsid w:val="00716FDF"/>
    <w:rsid w:val="00725F2E"/>
    <w:rsid w:val="00734EDE"/>
    <w:rsid w:val="00740DA6"/>
    <w:rsid w:val="00751208"/>
    <w:rsid w:val="00751523"/>
    <w:rsid w:val="007721F0"/>
    <w:rsid w:val="00774012"/>
    <w:rsid w:val="00786EFE"/>
    <w:rsid w:val="00790345"/>
    <w:rsid w:val="00790B98"/>
    <w:rsid w:val="007937AF"/>
    <w:rsid w:val="00793EEB"/>
    <w:rsid w:val="007C7849"/>
    <w:rsid w:val="007E3D45"/>
    <w:rsid w:val="007E48E7"/>
    <w:rsid w:val="007F088B"/>
    <w:rsid w:val="00801285"/>
    <w:rsid w:val="00801F2D"/>
    <w:rsid w:val="00811DB5"/>
    <w:rsid w:val="00811F39"/>
    <w:rsid w:val="00830852"/>
    <w:rsid w:val="00836A9C"/>
    <w:rsid w:val="00840822"/>
    <w:rsid w:val="00842D87"/>
    <w:rsid w:val="0084568A"/>
    <w:rsid w:val="0086201F"/>
    <w:rsid w:val="00865970"/>
    <w:rsid w:val="0087155B"/>
    <w:rsid w:val="00874CC0"/>
    <w:rsid w:val="008752A2"/>
    <w:rsid w:val="008E0D8D"/>
    <w:rsid w:val="008F645C"/>
    <w:rsid w:val="00900772"/>
    <w:rsid w:val="00902C98"/>
    <w:rsid w:val="00924708"/>
    <w:rsid w:val="0094766C"/>
    <w:rsid w:val="009616F4"/>
    <w:rsid w:val="0096746E"/>
    <w:rsid w:val="00973272"/>
    <w:rsid w:val="00980A21"/>
    <w:rsid w:val="00990CAA"/>
    <w:rsid w:val="009A3B96"/>
    <w:rsid w:val="009A5715"/>
    <w:rsid w:val="009B0197"/>
    <w:rsid w:val="009B5856"/>
    <w:rsid w:val="009C51C9"/>
    <w:rsid w:val="009C7660"/>
    <w:rsid w:val="009C7D10"/>
    <w:rsid w:val="009D3A0E"/>
    <w:rsid w:val="009D3A7B"/>
    <w:rsid w:val="009D5F38"/>
    <w:rsid w:val="009E6719"/>
    <w:rsid w:val="009F1236"/>
    <w:rsid w:val="00A01D47"/>
    <w:rsid w:val="00A0628F"/>
    <w:rsid w:val="00A1716D"/>
    <w:rsid w:val="00A207B1"/>
    <w:rsid w:val="00A36436"/>
    <w:rsid w:val="00A6167B"/>
    <w:rsid w:val="00A67DBB"/>
    <w:rsid w:val="00A81060"/>
    <w:rsid w:val="00A864F3"/>
    <w:rsid w:val="00A90632"/>
    <w:rsid w:val="00A91821"/>
    <w:rsid w:val="00A92BF2"/>
    <w:rsid w:val="00AB6FA5"/>
    <w:rsid w:val="00AD7FD6"/>
    <w:rsid w:val="00AE5BB6"/>
    <w:rsid w:val="00AF3FA4"/>
    <w:rsid w:val="00B10BAF"/>
    <w:rsid w:val="00B135AD"/>
    <w:rsid w:val="00B201E9"/>
    <w:rsid w:val="00B22B18"/>
    <w:rsid w:val="00B34E66"/>
    <w:rsid w:val="00B44A1B"/>
    <w:rsid w:val="00B50683"/>
    <w:rsid w:val="00B63FE6"/>
    <w:rsid w:val="00B66B0E"/>
    <w:rsid w:val="00B858E4"/>
    <w:rsid w:val="00B92622"/>
    <w:rsid w:val="00B93BA0"/>
    <w:rsid w:val="00B9410D"/>
    <w:rsid w:val="00B9687A"/>
    <w:rsid w:val="00BB0891"/>
    <w:rsid w:val="00BD3AC0"/>
    <w:rsid w:val="00BE07F5"/>
    <w:rsid w:val="00BE72A8"/>
    <w:rsid w:val="00BF50C1"/>
    <w:rsid w:val="00C2507B"/>
    <w:rsid w:val="00C40764"/>
    <w:rsid w:val="00C43A90"/>
    <w:rsid w:val="00C44A33"/>
    <w:rsid w:val="00C54103"/>
    <w:rsid w:val="00C63645"/>
    <w:rsid w:val="00C7350B"/>
    <w:rsid w:val="00C80AEA"/>
    <w:rsid w:val="00C90936"/>
    <w:rsid w:val="00C937A2"/>
    <w:rsid w:val="00CD0DE6"/>
    <w:rsid w:val="00CD3864"/>
    <w:rsid w:val="00CD6604"/>
    <w:rsid w:val="00CE5F53"/>
    <w:rsid w:val="00CF3B03"/>
    <w:rsid w:val="00CF3C4C"/>
    <w:rsid w:val="00D04323"/>
    <w:rsid w:val="00D44D8F"/>
    <w:rsid w:val="00D45A22"/>
    <w:rsid w:val="00D50C4E"/>
    <w:rsid w:val="00D535B5"/>
    <w:rsid w:val="00D64599"/>
    <w:rsid w:val="00D73678"/>
    <w:rsid w:val="00D83145"/>
    <w:rsid w:val="00D83268"/>
    <w:rsid w:val="00DA0867"/>
    <w:rsid w:val="00DA7F0C"/>
    <w:rsid w:val="00DB2D79"/>
    <w:rsid w:val="00DC5929"/>
    <w:rsid w:val="00DE295E"/>
    <w:rsid w:val="00DF21E1"/>
    <w:rsid w:val="00E00376"/>
    <w:rsid w:val="00E02894"/>
    <w:rsid w:val="00E11EBC"/>
    <w:rsid w:val="00E23587"/>
    <w:rsid w:val="00E32B15"/>
    <w:rsid w:val="00E64401"/>
    <w:rsid w:val="00E757A3"/>
    <w:rsid w:val="00E77A2E"/>
    <w:rsid w:val="00E86158"/>
    <w:rsid w:val="00EA5615"/>
    <w:rsid w:val="00EB0AD4"/>
    <w:rsid w:val="00EB3136"/>
    <w:rsid w:val="00EF435F"/>
    <w:rsid w:val="00F07D8F"/>
    <w:rsid w:val="00F122A7"/>
    <w:rsid w:val="00F14569"/>
    <w:rsid w:val="00F425F6"/>
    <w:rsid w:val="00F43718"/>
    <w:rsid w:val="00F53444"/>
    <w:rsid w:val="00F70496"/>
    <w:rsid w:val="00F82640"/>
    <w:rsid w:val="00F91A19"/>
    <w:rsid w:val="00FA44E7"/>
    <w:rsid w:val="00FC4EEB"/>
    <w:rsid w:val="00FD113C"/>
    <w:rsid w:val="01023187"/>
    <w:rsid w:val="01D13F15"/>
    <w:rsid w:val="01E41928"/>
    <w:rsid w:val="02346540"/>
    <w:rsid w:val="02B922EF"/>
    <w:rsid w:val="03627DC6"/>
    <w:rsid w:val="03833564"/>
    <w:rsid w:val="0483663F"/>
    <w:rsid w:val="05A27288"/>
    <w:rsid w:val="071A26F4"/>
    <w:rsid w:val="074E6E38"/>
    <w:rsid w:val="083F5751"/>
    <w:rsid w:val="085D59A3"/>
    <w:rsid w:val="0B2113D7"/>
    <w:rsid w:val="0C405278"/>
    <w:rsid w:val="0E122394"/>
    <w:rsid w:val="0E185DE1"/>
    <w:rsid w:val="0E6D0C57"/>
    <w:rsid w:val="10CD15E0"/>
    <w:rsid w:val="131F7C79"/>
    <w:rsid w:val="163D5D30"/>
    <w:rsid w:val="18576DCB"/>
    <w:rsid w:val="19D9750B"/>
    <w:rsid w:val="1A3B64D4"/>
    <w:rsid w:val="1AAC61F2"/>
    <w:rsid w:val="1AB94E1B"/>
    <w:rsid w:val="1AFB5D8C"/>
    <w:rsid w:val="1B800734"/>
    <w:rsid w:val="1C453874"/>
    <w:rsid w:val="1D0E262E"/>
    <w:rsid w:val="1D886D0B"/>
    <w:rsid w:val="1E2256FB"/>
    <w:rsid w:val="1E285B86"/>
    <w:rsid w:val="21785372"/>
    <w:rsid w:val="23454F2E"/>
    <w:rsid w:val="26D63D24"/>
    <w:rsid w:val="276A7005"/>
    <w:rsid w:val="28872319"/>
    <w:rsid w:val="28995CFD"/>
    <w:rsid w:val="28C10435"/>
    <w:rsid w:val="28F345F4"/>
    <w:rsid w:val="29140B94"/>
    <w:rsid w:val="2C2646C1"/>
    <w:rsid w:val="2C4D11B2"/>
    <w:rsid w:val="2C5B1ED3"/>
    <w:rsid w:val="2C907075"/>
    <w:rsid w:val="2C9F2A47"/>
    <w:rsid w:val="2E61226A"/>
    <w:rsid w:val="2F9729F9"/>
    <w:rsid w:val="300B6AA4"/>
    <w:rsid w:val="30C166A1"/>
    <w:rsid w:val="32FC7B32"/>
    <w:rsid w:val="34083674"/>
    <w:rsid w:val="34292249"/>
    <w:rsid w:val="35255653"/>
    <w:rsid w:val="38784F30"/>
    <w:rsid w:val="39473687"/>
    <w:rsid w:val="3B5E119A"/>
    <w:rsid w:val="3BF0171F"/>
    <w:rsid w:val="412E1351"/>
    <w:rsid w:val="41C21F3C"/>
    <w:rsid w:val="43FC452B"/>
    <w:rsid w:val="44173034"/>
    <w:rsid w:val="44D2634F"/>
    <w:rsid w:val="44EB1E16"/>
    <w:rsid w:val="46502D70"/>
    <w:rsid w:val="467636B8"/>
    <w:rsid w:val="46B47DD7"/>
    <w:rsid w:val="46CF6FB0"/>
    <w:rsid w:val="46D208D8"/>
    <w:rsid w:val="48741F53"/>
    <w:rsid w:val="489108BA"/>
    <w:rsid w:val="4947220B"/>
    <w:rsid w:val="4A25442E"/>
    <w:rsid w:val="4A4F1D6B"/>
    <w:rsid w:val="4A896339"/>
    <w:rsid w:val="4B8B0843"/>
    <w:rsid w:val="4CC025F8"/>
    <w:rsid w:val="4D1F19BC"/>
    <w:rsid w:val="4F550BF2"/>
    <w:rsid w:val="4F6A548C"/>
    <w:rsid w:val="509834EE"/>
    <w:rsid w:val="512C1FF7"/>
    <w:rsid w:val="51DC318B"/>
    <w:rsid w:val="533B4AF6"/>
    <w:rsid w:val="5341057F"/>
    <w:rsid w:val="545766C7"/>
    <w:rsid w:val="55077F41"/>
    <w:rsid w:val="5747080C"/>
    <w:rsid w:val="57B458EA"/>
    <w:rsid w:val="581D3682"/>
    <w:rsid w:val="5A0C7D1F"/>
    <w:rsid w:val="5B84100B"/>
    <w:rsid w:val="5BDF74BD"/>
    <w:rsid w:val="5C0210E6"/>
    <w:rsid w:val="5C861DEC"/>
    <w:rsid w:val="5D525558"/>
    <w:rsid w:val="5ED6286E"/>
    <w:rsid w:val="5F8E092A"/>
    <w:rsid w:val="60A50630"/>
    <w:rsid w:val="60C05EC0"/>
    <w:rsid w:val="619E191F"/>
    <w:rsid w:val="61A62AD7"/>
    <w:rsid w:val="628F6DF6"/>
    <w:rsid w:val="62A23834"/>
    <w:rsid w:val="640779B7"/>
    <w:rsid w:val="64430A42"/>
    <w:rsid w:val="678E4E6D"/>
    <w:rsid w:val="67EC3E7D"/>
    <w:rsid w:val="67F534B4"/>
    <w:rsid w:val="684046C3"/>
    <w:rsid w:val="68AD3F13"/>
    <w:rsid w:val="69FF5119"/>
    <w:rsid w:val="6C28135A"/>
    <w:rsid w:val="6C7D4F6C"/>
    <w:rsid w:val="6E374CB3"/>
    <w:rsid w:val="6F165088"/>
    <w:rsid w:val="6FC91ECB"/>
    <w:rsid w:val="6FCD46C0"/>
    <w:rsid w:val="70AE5C6D"/>
    <w:rsid w:val="722A2ECF"/>
    <w:rsid w:val="72845816"/>
    <w:rsid w:val="734F0185"/>
    <w:rsid w:val="74F85CED"/>
    <w:rsid w:val="757B1E45"/>
    <w:rsid w:val="75E81E8C"/>
    <w:rsid w:val="776A3AFD"/>
    <w:rsid w:val="777011A4"/>
    <w:rsid w:val="78990E24"/>
    <w:rsid w:val="789C14F7"/>
    <w:rsid w:val="79EC656A"/>
    <w:rsid w:val="7A624B49"/>
    <w:rsid w:val="7AFB0D91"/>
    <w:rsid w:val="7BA31868"/>
    <w:rsid w:val="7C1A4622"/>
    <w:rsid w:val="7F554FB1"/>
    <w:rsid w:val="7F5C6182"/>
    <w:rsid w:val="7FB0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rPr>
      <w:rFonts w:ascii="仿宋" w:hAnsi="仿宋" w:eastAsia="宋体" w:cs="Times New Roman"/>
      <w:szCs w:val="24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正文文本 字符"/>
    <w:basedOn w:val="8"/>
    <w:link w:val="2"/>
    <w:qFormat/>
    <w:uiPriority w:val="0"/>
    <w:rPr>
      <w:rFonts w:ascii="仿宋" w:hAnsi="仿宋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904</Words>
  <Characters>934</Characters>
  <Lines>2</Lines>
  <Paragraphs>1</Paragraphs>
  <TotalTime>48</TotalTime>
  <ScaleCrop>false</ScaleCrop>
  <LinksUpToDate>false</LinksUpToDate>
  <CharactersWithSpaces>960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2021-01-18T08:28:00Z</dcterms:created>
  <dc:creator>单 晶</dc:creator>
  <cp:lastModifiedBy>雪灵</cp:lastModifiedBy>
  <cp:lastPrinted>2023-03-06T02:02:00Z</cp:lastPrinted>
  <dcterms:modified xsi:type="dcterms:W3CDTF">2023-03-16T08:27:18Z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737A053419DF4E44881382B4C2A00F4E</vt:lpwstr>
  </property>
</Properties>
</file>