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1E" w:rsidRPr="00D62292" w:rsidRDefault="00FC7F1E" w:rsidP="00336FC1">
      <w:pPr>
        <w:spacing w:line="60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 w:rsidRPr="00D62292">
        <w:rPr>
          <w:rFonts w:ascii="Times New Roman" w:eastAsia="黑体" w:hAnsi="黑体" w:cs="Times New Roman"/>
          <w:bCs/>
          <w:sz w:val="28"/>
          <w:szCs w:val="28"/>
        </w:rPr>
        <w:t>附件</w:t>
      </w:r>
      <w:r w:rsidRPr="00D62292">
        <w:rPr>
          <w:rFonts w:ascii="Times New Roman" w:eastAsia="黑体" w:hAnsi="Times New Roman" w:cs="Times New Roman"/>
          <w:bCs/>
          <w:sz w:val="28"/>
          <w:szCs w:val="28"/>
        </w:rPr>
        <w:t>3</w:t>
      </w:r>
      <w:r w:rsidR="001904C2" w:rsidRPr="00D62292">
        <w:rPr>
          <w:rFonts w:ascii="Times New Roman" w:eastAsia="黑体" w:hAnsi="黑体" w:cs="Times New Roman"/>
          <w:bCs/>
          <w:sz w:val="28"/>
          <w:szCs w:val="28"/>
        </w:rPr>
        <w:t>：</w:t>
      </w:r>
    </w:p>
    <w:p w:rsidR="00FC7F1E" w:rsidRPr="00D62292" w:rsidRDefault="00FC7F1E" w:rsidP="00336FC1">
      <w:pPr>
        <w:spacing w:line="600" w:lineRule="exact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</w:p>
    <w:p w:rsidR="00D62292" w:rsidRPr="00D62292" w:rsidRDefault="00D62292" w:rsidP="00336FC1">
      <w:pPr>
        <w:spacing w:line="600" w:lineRule="exact"/>
        <w:ind w:firstLineChars="200" w:firstLine="88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D62292">
        <w:rPr>
          <w:rFonts w:ascii="Times New Roman" w:eastAsia="方正小标宋简体" w:hAnsi="Times New Roman" w:cs="Times New Roman"/>
          <w:bCs/>
          <w:sz w:val="44"/>
          <w:szCs w:val="44"/>
        </w:rPr>
        <w:t>正宁县教育系统</w:t>
      </w:r>
      <w:r w:rsidRPr="00D62292">
        <w:rPr>
          <w:rFonts w:ascii="Times New Roman" w:eastAsia="方正小标宋简体" w:hAnsi="Times New Roman" w:cs="Times New Roman"/>
          <w:bCs/>
          <w:sz w:val="44"/>
          <w:szCs w:val="44"/>
        </w:rPr>
        <w:t>2023</w:t>
      </w:r>
      <w:r w:rsidRPr="00D62292">
        <w:rPr>
          <w:rFonts w:ascii="Times New Roman" w:eastAsia="方正小标宋简体" w:hAnsi="Times New Roman" w:cs="Times New Roman"/>
          <w:bCs/>
          <w:sz w:val="44"/>
          <w:szCs w:val="44"/>
        </w:rPr>
        <w:t>年公开引进</w:t>
      </w:r>
    </w:p>
    <w:p w:rsidR="007960CE" w:rsidRPr="00D62292" w:rsidRDefault="00D62292" w:rsidP="00336FC1">
      <w:pPr>
        <w:spacing w:line="600" w:lineRule="exact"/>
        <w:ind w:firstLineChars="200" w:firstLine="88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62292">
        <w:rPr>
          <w:rFonts w:ascii="Times New Roman" w:eastAsia="方正小标宋简体" w:hAnsi="Times New Roman" w:cs="Times New Roman"/>
          <w:bCs/>
          <w:sz w:val="44"/>
          <w:szCs w:val="44"/>
        </w:rPr>
        <w:t>急需紧缺人才面试教材</w:t>
      </w:r>
    </w:p>
    <w:p w:rsidR="00D62292" w:rsidRPr="00D62292" w:rsidRDefault="00D62292" w:rsidP="00336FC1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D5729B" w:rsidRPr="00D62292" w:rsidRDefault="00D5729B" w:rsidP="00336FC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语文：普通高中教科书《语文（必修）上册》，人民教育出版社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（</w:t>
      </w:r>
      <w:r w:rsidR="006662E4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2019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年</w:t>
      </w:r>
      <w:r w:rsidR="006662E4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8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月第</w:t>
      </w:r>
      <w:r w:rsidR="006662E4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1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版）</w:t>
      </w:r>
    </w:p>
    <w:p w:rsidR="00FC7F1E" w:rsidRPr="00E71AE5" w:rsidRDefault="00D5729B" w:rsidP="00336FC1">
      <w:pPr>
        <w:spacing w:line="600" w:lineRule="exact"/>
        <w:ind w:firstLineChars="200" w:firstLine="640"/>
        <w:rPr>
          <w:rFonts w:ascii="楷体_GB2312" w:eastAsia="楷体_GB2312" w:hAnsi="Times New Roman" w:cs="Times New Roman" w:hint="eastAsia"/>
          <w:b/>
          <w:sz w:val="28"/>
          <w:szCs w:val="28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数学：普通高中教科书《数学（必修）第一册》，湖南教育出版社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（</w:t>
      </w:r>
      <w:r w:rsidR="006662E4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2019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年</w:t>
      </w:r>
      <w:r w:rsidR="006662E4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11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月第</w:t>
      </w:r>
      <w:r w:rsidR="006662E4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1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版）</w:t>
      </w:r>
    </w:p>
    <w:p w:rsidR="00D5729B" w:rsidRPr="00D62292" w:rsidRDefault="00D5729B" w:rsidP="00336FC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英语：普通高中教科书《英语（必修）第一册》，北京师范大学出版社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（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2019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年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8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月第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1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版）</w:t>
      </w:r>
    </w:p>
    <w:p w:rsidR="00FC7F1E" w:rsidRPr="00E71AE5" w:rsidRDefault="00FC7F1E" w:rsidP="00336FC1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28"/>
          <w:szCs w:val="28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俄语：</w:t>
      </w:r>
      <w:r w:rsidR="00E71AE5" w:rsidRPr="00D62292">
        <w:rPr>
          <w:rFonts w:ascii="Times New Roman" w:eastAsia="仿宋_GB2312" w:hAnsi="Times New Roman" w:cs="Times New Roman"/>
          <w:sz w:val="32"/>
          <w:szCs w:val="32"/>
        </w:rPr>
        <w:t>普通高中教科书《</w:t>
      </w:r>
      <w:r w:rsidR="00E71AE5">
        <w:rPr>
          <w:rFonts w:ascii="Times New Roman" w:eastAsia="仿宋_GB2312" w:hAnsi="Times New Roman" w:cs="Times New Roman" w:hint="eastAsia"/>
          <w:sz w:val="32"/>
          <w:szCs w:val="32"/>
        </w:rPr>
        <w:t>俄语</w:t>
      </w:r>
      <w:r w:rsidR="00E71AE5" w:rsidRPr="00D62292">
        <w:rPr>
          <w:rFonts w:ascii="Times New Roman" w:eastAsia="仿宋_GB2312" w:hAnsi="Times New Roman" w:cs="Times New Roman"/>
          <w:sz w:val="32"/>
          <w:szCs w:val="32"/>
        </w:rPr>
        <w:t>（必修）第</w:t>
      </w:r>
      <w:r w:rsidR="00E71AE5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E71AE5" w:rsidRPr="00D62292">
        <w:rPr>
          <w:rFonts w:ascii="Times New Roman" w:eastAsia="仿宋_GB2312" w:hAnsi="Times New Roman" w:cs="Times New Roman"/>
          <w:sz w:val="32"/>
          <w:szCs w:val="32"/>
        </w:rPr>
        <w:t>册》</w:t>
      </w:r>
      <w:r w:rsidR="00B16197" w:rsidRPr="00D62292">
        <w:rPr>
          <w:rFonts w:ascii="Times New Roman" w:eastAsia="仿宋_GB2312" w:hAnsi="Times New Roman" w:cs="Times New Roman"/>
          <w:sz w:val="32"/>
          <w:szCs w:val="32"/>
        </w:rPr>
        <w:t>，人民教育出版社</w:t>
      </w:r>
      <w:r w:rsidR="00B16197" w:rsidRPr="00E71AE5">
        <w:rPr>
          <w:rFonts w:ascii="楷体_GB2312" w:eastAsia="楷体_GB2312" w:hAnsi="Times New Roman" w:cs="Times New Roman"/>
          <w:b/>
          <w:sz w:val="28"/>
          <w:szCs w:val="28"/>
        </w:rPr>
        <w:t>（201</w:t>
      </w:r>
      <w:r w:rsidR="00E71AE5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9</w:t>
      </w:r>
      <w:r w:rsidR="00B16197" w:rsidRPr="00E71AE5">
        <w:rPr>
          <w:rFonts w:ascii="楷体_GB2312" w:eastAsia="楷体_GB2312" w:hAnsi="Times New Roman" w:cs="Times New Roman"/>
          <w:b/>
          <w:sz w:val="28"/>
          <w:szCs w:val="28"/>
        </w:rPr>
        <w:t>年</w:t>
      </w:r>
      <w:r w:rsidR="00E71AE5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6</w:t>
      </w:r>
      <w:r w:rsidR="00B16197" w:rsidRPr="00E71AE5">
        <w:rPr>
          <w:rFonts w:ascii="楷体_GB2312" w:eastAsia="楷体_GB2312" w:hAnsi="Times New Roman" w:cs="Times New Roman"/>
          <w:b/>
          <w:sz w:val="28"/>
          <w:szCs w:val="28"/>
        </w:rPr>
        <w:t>月第一版）</w:t>
      </w:r>
    </w:p>
    <w:p w:rsidR="00FC7F1E" w:rsidRPr="00D62292" w:rsidRDefault="00FC7F1E" w:rsidP="00336FC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政治：普通高中教科书《思想政治（必修１）中国特色社会主义》，人民教育出版社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（2020年7月第2版）</w:t>
      </w:r>
    </w:p>
    <w:p w:rsidR="00FC7F1E" w:rsidRPr="00E71AE5" w:rsidRDefault="00FC7F1E" w:rsidP="00336FC1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28"/>
          <w:szCs w:val="28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地理：普通高中教科书《地理（必修）第一册》，湖南教育出版社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（2019年7月第1版）</w:t>
      </w:r>
    </w:p>
    <w:p w:rsidR="00E71AE5" w:rsidRPr="00D62292" w:rsidRDefault="00E71AE5" w:rsidP="00336FC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化学：普通高中教科书《化学（必修）第一册》，</w:t>
      </w:r>
      <w:r w:rsidRPr="00D62292">
        <w:rPr>
          <w:rFonts w:ascii="Times New Roman" w:eastAsia="仿宋_GB2312" w:hAnsi="Times New Roman" w:cs="Times New Roman"/>
          <w:sz w:val="32"/>
          <w:szCs w:val="32"/>
        </w:rPr>
        <w:t>人民教育出版社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（2019年6月第1版</w:t>
      </w:r>
      <w:r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）</w:t>
      </w:r>
    </w:p>
    <w:p w:rsidR="00E71AE5" w:rsidRPr="00E71AE5" w:rsidRDefault="00D5729B" w:rsidP="00336FC1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28"/>
          <w:szCs w:val="28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生物：普通高中教科书《生物学（必修１）分子与细胞》，人民教育出版社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（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2019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年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6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月第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1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版）</w:t>
      </w:r>
    </w:p>
    <w:sectPr w:rsidR="00E71AE5" w:rsidRPr="00E71AE5" w:rsidSect="00D62292">
      <w:footerReference w:type="default" r:id="rId6"/>
      <w:pgSz w:w="11906" w:h="16838"/>
      <w:pgMar w:top="1440" w:right="1800" w:bottom="1440" w:left="1800" w:header="708" w:footer="454" w:gutter="0"/>
      <w:pgNumType w:fmt="numberInDash" w:start="11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C5" w:rsidRDefault="00493FC5" w:rsidP="00D5729B">
      <w:r>
        <w:separator/>
      </w:r>
    </w:p>
  </w:endnote>
  <w:endnote w:type="continuationSeparator" w:id="0">
    <w:p w:rsidR="00493FC5" w:rsidRDefault="00493FC5" w:rsidP="00D57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4034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62292" w:rsidRPr="00D62292" w:rsidRDefault="00BD0925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6229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62292" w:rsidRPr="00D62292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D6229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36FC1" w:rsidRPr="00336FC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336FC1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11 -</w:t>
        </w:r>
        <w:r w:rsidRPr="00D6229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F1153" w:rsidRDefault="00BF11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C5" w:rsidRDefault="00493FC5" w:rsidP="00D5729B">
      <w:r>
        <w:separator/>
      </w:r>
    </w:p>
  </w:footnote>
  <w:footnote w:type="continuationSeparator" w:id="0">
    <w:p w:rsidR="00493FC5" w:rsidRDefault="00493FC5" w:rsidP="00D57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729B"/>
    <w:rsid w:val="000757E8"/>
    <w:rsid w:val="000E79A5"/>
    <w:rsid w:val="00127BA3"/>
    <w:rsid w:val="001904C2"/>
    <w:rsid w:val="00230806"/>
    <w:rsid w:val="003031CD"/>
    <w:rsid w:val="00323B43"/>
    <w:rsid w:val="00336FC1"/>
    <w:rsid w:val="003D37D8"/>
    <w:rsid w:val="004358AB"/>
    <w:rsid w:val="00463A10"/>
    <w:rsid w:val="00493FC5"/>
    <w:rsid w:val="006048FE"/>
    <w:rsid w:val="006439DE"/>
    <w:rsid w:val="006662E4"/>
    <w:rsid w:val="006B403F"/>
    <w:rsid w:val="006F1712"/>
    <w:rsid w:val="007335E5"/>
    <w:rsid w:val="00760707"/>
    <w:rsid w:val="00783475"/>
    <w:rsid w:val="007960CE"/>
    <w:rsid w:val="007B55C5"/>
    <w:rsid w:val="00866C31"/>
    <w:rsid w:val="008A7CB1"/>
    <w:rsid w:val="008B7726"/>
    <w:rsid w:val="009E59A9"/>
    <w:rsid w:val="00B16197"/>
    <w:rsid w:val="00B85E37"/>
    <w:rsid w:val="00B93E27"/>
    <w:rsid w:val="00BD0925"/>
    <w:rsid w:val="00BF1153"/>
    <w:rsid w:val="00D5729B"/>
    <w:rsid w:val="00D62292"/>
    <w:rsid w:val="00E71AE5"/>
    <w:rsid w:val="00EF4533"/>
    <w:rsid w:val="00F80A46"/>
    <w:rsid w:val="00F97A8B"/>
    <w:rsid w:val="00FC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9B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29B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2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29B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29B"/>
    <w:rPr>
      <w:rFonts w:ascii="Tahoma" w:hAnsi="Tahoma"/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D5729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D5729B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2023-03-15T14:21:00Z</cp:lastPrinted>
  <dcterms:created xsi:type="dcterms:W3CDTF">2022-03-09T08:58:00Z</dcterms:created>
  <dcterms:modified xsi:type="dcterms:W3CDTF">2023-03-15T14:21:00Z</dcterms:modified>
</cp:coreProperties>
</file>