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附件1：</w:t>
      </w:r>
    </w:p>
    <w:tbl>
      <w:tblPr>
        <w:tblStyle w:val="2"/>
        <w:tblW w:w="9424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2093"/>
        <w:gridCol w:w="3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岗位代码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岗位名称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招聘人数</w:t>
            </w:r>
          </w:p>
        </w:tc>
        <w:tc>
          <w:tcPr>
            <w:tcW w:w="392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应聘要求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民政协理员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1人</w:t>
            </w:r>
          </w:p>
        </w:tc>
        <w:tc>
          <w:tcPr>
            <w:tcW w:w="3928" w:type="dxa"/>
            <w:noWrap w:val="0"/>
            <w:vAlign w:val="center"/>
          </w:tcPr>
          <w:p>
            <w:pPr>
              <w:spacing w:line="360" w:lineRule="exact"/>
              <w:ind w:firstLine="360" w:firstLineChars="150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大专及以上学历，年龄在35周岁以下(198</w:t>
            </w:r>
            <w:r>
              <w:rPr>
                <w:rFonts w:ascii="仿宋_GB2312" w:hAnsi="宋体" w:eastAsia="仿宋_GB2312"/>
                <w:sz w:val="24"/>
                <w:szCs w:val="28"/>
              </w:rPr>
              <w:t>7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月1日以后出生)。热爱民政事业，十总镇户籍或常住地为十总镇。具有一定的综合分析能力、语言表达能力和人际沟通能力，能熟练使用电脑。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退役军人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服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务站工作人员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人</w:t>
            </w:r>
          </w:p>
        </w:tc>
        <w:tc>
          <w:tcPr>
            <w:tcW w:w="3928" w:type="dxa"/>
            <w:noWrap w:val="0"/>
            <w:vAlign w:val="center"/>
          </w:tcPr>
          <w:p>
            <w:pPr>
              <w:spacing w:line="360" w:lineRule="exact"/>
              <w:ind w:firstLine="360" w:firstLineChars="150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大专及以上学历，年龄在35周岁以下(198</w:t>
            </w:r>
            <w:r>
              <w:rPr>
                <w:rFonts w:ascii="仿宋_GB2312" w:hAnsi="宋体" w:eastAsia="仿宋_GB2312"/>
                <w:sz w:val="24"/>
                <w:szCs w:val="28"/>
              </w:rPr>
              <w:t>7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月1日以后出生)。热爱退役军人事业，十总镇户籍或常住地为十总镇。具有一定的综合分析能力、语言表达能力和人际沟通能力，能熟练使用电脑。</w:t>
            </w:r>
          </w:p>
        </w:tc>
      </w:tr>
    </w:tbl>
    <w:p>
      <w:pPr>
        <w:widowControl/>
        <w:shd w:val="clear" w:color="auto" w:fill="FFFFFF"/>
        <w:spacing w:before="150" w:after="75" w:line="525" w:lineRule="atLeast"/>
        <w:ind w:firstLine="480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GEzNmEyNmUxNTNkYjZjMWM1NDA5OGY0ZTcyMzAifQ=="/>
  </w:docVars>
  <w:rsids>
    <w:rsidRoot w:val="1C8F7D87"/>
    <w:rsid w:val="1C8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2023-03-24T03:34:00Z</dcterms:created>
  <dc:creator>一只乐观的丁当猫</dc:creator>
  <cp:lastModifiedBy>一只乐观的丁当猫</cp:lastModifiedBy>
  <dcterms:modified xsi:type="dcterms:W3CDTF">2023-03-24T03:34:50Z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EE65F7BB5D8245DEA517B371F7471522</vt:lpwstr>
  </property>
</Properties>
</file>