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340" w:lineRule="exact"/>
        <w:rPr>
          <w:rFonts w:hint="eastAsia"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rPr>
        <w:t>附件2</w:t>
      </w:r>
    </w:p>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成都市青白江区202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年面向社会</w:t>
      </w:r>
      <w:r>
        <w:rPr>
          <w:rFonts w:hint="eastAsia" w:ascii="方正小标宋简体" w:hAnsi="方正小标宋简体" w:eastAsia="方正小标宋简体" w:cs="方正小标宋简体"/>
          <w:sz w:val="44"/>
          <w:szCs w:val="44"/>
          <w:lang w:eastAsia="zh-CN"/>
        </w:rPr>
        <w:t>考核</w:t>
      </w:r>
      <w:r>
        <w:rPr>
          <w:rFonts w:hint="eastAsia" w:ascii="方正小标宋简体" w:hAnsi="方正小标宋简体" w:eastAsia="方正小标宋简体" w:cs="方正小标宋简体"/>
          <w:sz w:val="44"/>
          <w:szCs w:val="44"/>
        </w:rPr>
        <w:t xml:space="preserve">招聘紧缺卫生专业技术人才岗位表 </w:t>
      </w:r>
    </w:p>
    <w:tbl>
      <w:tblPr>
        <w:tblStyle w:val="5"/>
        <w:tblW w:w="15405" w:type="dxa"/>
        <w:tblInd w:w="-9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755"/>
        <w:gridCol w:w="1013"/>
        <w:gridCol w:w="1459"/>
        <w:gridCol w:w="709"/>
        <w:gridCol w:w="1404"/>
        <w:gridCol w:w="2482"/>
        <w:gridCol w:w="5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090"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黑体简体" w:hAnsi="方正黑体简体" w:eastAsia="方正黑体简体" w:cs="方正黑体简体"/>
                <w:sz w:val="24"/>
                <w:szCs w:val="24"/>
                <w:vertAlign w:val="baseline"/>
                <w:lang w:val="en-US" w:eastAsia="zh-CN"/>
              </w:rPr>
            </w:pPr>
            <w:r>
              <w:rPr>
                <w:rFonts w:hint="eastAsia" w:ascii="方正黑体简体" w:hAnsi="方正黑体简体" w:eastAsia="方正黑体简体" w:cs="方正黑体简体"/>
                <w:sz w:val="24"/>
                <w:szCs w:val="24"/>
                <w:vertAlign w:val="baseline"/>
                <w:lang w:val="en-US" w:eastAsia="zh-CN"/>
              </w:rPr>
              <w:t>招聘单位</w:t>
            </w:r>
          </w:p>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黑体简体" w:hAnsi="方正黑体简体" w:eastAsia="方正黑体简体" w:cs="方正黑体简体"/>
                <w:sz w:val="24"/>
                <w:szCs w:val="24"/>
                <w:vertAlign w:val="baseline"/>
                <w:lang w:val="en-US" w:eastAsia="zh-CN"/>
              </w:rPr>
            </w:pPr>
            <w:r>
              <w:rPr>
                <w:rFonts w:hint="eastAsia" w:ascii="方正黑体简体" w:hAnsi="方正黑体简体" w:eastAsia="方正黑体简体" w:cs="方正黑体简体"/>
                <w:sz w:val="24"/>
                <w:szCs w:val="24"/>
                <w:vertAlign w:val="baseline"/>
                <w:lang w:val="en-US" w:eastAsia="zh-CN"/>
              </w:rPr>
              <w:t>（岗位限额）</w:t>
            </w:r>
          </w:p>
        </w:tc>
        <w:tc>
          <w:tcPr>
            <w:tcW w:w="101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黑体简体" w:hAnsi="方正黑体简体" w:eastAsia="方正黑体简体" w:cs="方正黑体简体"/>
                <w:sz w:val="24"/>
                <w:szCs w:val="24"/>
                <w:vertAlign w:val="baseline"/>
                <w:lang w:val="en-US" w:eastAsia="zh-CN"/>
              </w:rPr>
            </w:pPr>
            <w:r>
              <w:rPr>
                <w:rFonts w:hint="eastAsia" w:ascii="方正黑体简体" w:hAnsi="方正黑体简体" w:eastAsia="方正黑体简体" w:cs="方正黑体简体"/>
                <w:sz w:val="24"/>
                <w:szCs w:val="24"/>
                <w:vertAlign w:val="baseline"/>
                <w:lang w:val="en-US" w:eastAsia="zh-CN"/>
              </w:rPr>
              <w:t>考试</w:t>
            </w:r>
          </w:p>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黑体简体" w:hAnsi="方正黑体简体" w:eastAsia="方正黑体简体" w:cs="方正黑体简体"/>
                <w:sz w:val="24"/>
                <w:szCs w:val="24"/>
                <w:vertAlign w:val="baseline"/>
                <w:lang w:val="en-US" w:eastAsia="zh-CN"/>
              </w:rPr>
            </w:pPr>
            <w:r>
              <w:rPr>
                <w:rFonts w:hint="eastAsia" w:ascii="方正黑体简体" w:hAnsi="方正黑体简体" w:eastAsia="方正黑体简体" w:cs="方正黑体简体"/>
                <w:sz w:val="24"/>
                <w:szCs w:val="24"/>
                <w:vertAlign w:val="baseline"/>
                <w:lang w:val="en-US" w:eastAsia="zh-CN"/>
              </w:rPr>
              <w:t>类别</w:t>
            </w:r>
          </w:p>
        </w:tc>
        <w:tc>
          <w:tcPr>
            <w:tcW w:w="145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黑体简体" w:hAnsi="方正黑体简体" w:eastAsia="方正黑体简体" w:cs="方正黑体简体"/>
                <w:sz w:val="24"/>
                <w:szCs w:val="24"/>
                <w:vertAlign w:val="baseline"/>
                <w:lang w:val="en-US" w:eastAsia="zh-CN"/>
              </w:rPr>
            </w:pPr>
            <w:r>
              <w:rPr>
                <w:rFonts w:hint="eastAsia" w:ascii="方正黑体简体" w:hAnsi="方正黑体简体" w:eastAsia="方正黑体简体" w:cs="方正黑体简体"/>
                <w:sz w:val="24"/>
                <w:szCs w:val="24"/>
                <w:vertAlign w:val="baseline"/>
                <w:lang w:val="en-US" w:eastAsia="zh-CN"/>
              </w:rPr>
              <w:t>招聘岗位</w:t>
            </w:r>
          </w:p>
        </w:tc>
        <w:tc>
          <w:tcPr>
            <w:tcW w:w="70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黑体简体" w:hAnsi="方正黑体简体" w:eastAsia="方正黑体简体" w:cs="方正黑体简体"/>
                <w:sz w:val="24"/>
                <w:szCs w:val="24"/>
                <w:vertAlign w:val="baseline"/>
                <w:lang w:val="en-US" w:eastAsia="zh-CN"/>
              </w:rPr>
            </w:pPr>
            <w:r>
              <w:rPr>
                <w:rFonts w:hint="eastAsia" w:ascii="方正黑体简体" w:hAnsi="方正黑体简体" w:eastAsia="方正黑体简体" w:cs="方正黑体简体"/>
                <w:sz w:val="24"/>
                <w:szCs w:val="24"/>
                <w:vertAlign w:val="baseline"/>
                <w:lang w:val="en-US" w:eastAsia="zh-CN"/>
              </w:rPr>
              <w:t>招聘人数</w:t>
            </w:r>
          </w:p>
        </w:tc>
        <w:tc>
          <w:tcPr>
            <w:tcW w:w="9134"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黑体简体" w:hAnsi="方正黑体简体" w:eastAsia="方正黑体简体" w:cs="方正黑体简体"/>
                <w:sz w:val="24"/>
                <w:szCs w:val="24"/>
                <w:vertAlign w:val="baseline"/>
                <w:lang w:val="en-US" w:eastAsia="zh-CN"/>
              </w:rPr>
            </w:pPr>
            <w:r>
              <w:rPr>
                <w:rFonts w:hint="eastAsia" w:ascii="方正黑体简体" w:hAnsi="方正黑体简体" w:eastAsia="方正黑体简体" w:cs="方正黑体简体"/>
                <w:sz w:val="24"/>
                <w:szCs w:val="24"/>
                <w:vertAlign w:val="baseline"/>
                <w:lang w:val="en-US" w:eastAsia="zh-CN"/>
              </w:rPr>
              <w:t>招聘条件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90"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黑体简体" w:hAnsi="方正黑体简体" w:eastAsia="方正黑体简体" w:cs="方正黑体简体"/>
                <w:sz w:val="24"/>
                <w:szCs w:val="24"/>
                <w:vertAlign w:val="baseline"/>
                <w:lang w:val="en-US" w:eastAsia="zh-CN"/>
              </w:rPr>
            </w:pPr>
          </w:p>
        </w:tc>
        <w:tc>
          <w:tcPr>
            <w:tcW w:w="101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黑体简体" w:hAnsi="方正黑体简体" w:eastAsia="方正黑体简体" w:cs="方正黑体简体"/>
                <w:sz w:val="24"/>
                <w:szCs w:val="24"/>
                <w:vertAlign w:val="baseline"/>
                <w:lang w:val="en-US" w:eastAsia="zh-CN"/>
              </w:rPr>
            </w:pPr>
          </w:p>
        </w:tc>
        <w:tc>
          <w:tcPr>
            <w:tcW w:w="145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黑体简体" w:hAnsi="方正黑体简体" w:eastAsia="方正黑体简体" w:cs="方正黑体简体"/>
                <w:sz w:val="24"/>
                <w:szCs w:val="24"/>
                <w:vertAlign w:val="baseline"/>
                <w:lang w:val="en-US" w:eastAsia="zh-CN"/>
              </w:rPr>
            </w:pPr>
          </w:p>
        </w:tc>
        <w:tc>
          <w:tcPr>
            <w:tcW w:w="70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黑体简体" w:hAnsi="方正黑体简体" w:eastAsia="方正黑体简体" w:cs="方正黑体简体"/>
                <w:sz w:val="24"/>
                <w:szCs w:val="24"/>
                <w:vertAlign w:val="baseline"/>
                <w:lang w:val="en-US" w:eastAsia="zh-CN"/>
              </w:rPr>
            </w:pP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黑体简体" w:hAnsi="方正黑体简体" w:eastAsia="方正黑体简体" w:cs="方正黑体简体"/>
                <w:sz w:val="24"/>
                <w:szCs w:val="24"/>
                <w:vertAlign w:val="baseline"/>
                <w:lang w:val="en-US" w:eastAsia="zh-CN"/>
              </w:rPr>
            </w:pPr>
            <w:r>
              <w:rPr>
                <w:rFonts w:hint="eastAsia" w:ascii="方正黑体简体" w:hAnsi="方正黑体简体" w:eastAsia="方正黑体简体" w:cs="方正黑体简体"/>
                <w:sz w:val="24"/>
                <w:szCs w:val="24"/>
                <w:vertAlign w:val="baseline"/>
                <w:lang w:val="en-US" w:eastAsia="zh-CN"/>
              </w:rPr>
              <w:t>学历</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黑体简体" w:hAnsi="方正黑体简体" w:eastAsia="方正黑体简体" w:cs="方正黑体简体"/>
                <w:sz w:val="24"/>
                <w:szCs w:val="24"/>
                <w:vertAlign w:val="baseline"/>
                <w:lang w:val="en-US" w:eastAsia="zh-CN"/>
              </w:rPr>
            </w:pPr>
            <w:r>
              <w:rPr>
                <w:rFonts w:hint="eastAsia" w:ascii="方正黑体简体" w:hAnsi="方正黑体简体" w:eastAsia="方正黑体简体" w:cs="方正黑体简体"/>
                <w:sz w:val="24"/>
                <w:szCs w:val="24"/>
                <w:vertAlign w:val="baseline"/>
                <w:lang w:val="en-US" w:eastAsia="zh-CN"/>
              </w:rPr>
              <w:t>专业</w:t>
            </w:r>
          </w:p>
        </w:tc>
        <w:tc>
          <w:tcPr>
            <w:tcW w:w="5248"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黑体简体" w:hAnsi="方正黑体简体" w:eastAsia="方正黑体简体" w:cs="方正黑体简体"/>
                <w:sz w:val="24"/>
                <w:szCs w:val="24"/>
                <w:vertAlign w:val="baseline"/>
                <w:lang w:val="en-US" w:eastAsia="zh-CN"/>
              </w:rPr>
            </w:pPr>
            <w:r>
              <w:rPr>
                <w:rFonts w:hint="eastAsia" w:ascii="方正黑体简体" w:hAnsi="方正黑体简体" w:eastAsia="方正黑体简体" w:cs="方正黑体简体"/>
                <w:sz w:val="24"/>
                <w:szCs w:val="24"/>
                <w:vertAlign w:val="baseline"/>
                <w:lang w:val="en-US" w:eastAsia="zh-CN"/>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33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成都市青白江区人民医院集团</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（17名）</w:t>
            </w: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成都市青白江区人民医院</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sz w:val="24"/>
                <w:szCs w:val="24"/>
                <w:lang w:val="en-US" w:eastAsia="zh-CN"/>
              </w:rPr>
            </w:pPr>
            <w:r>
              <w:rPr>
                <w:rFonts w:hint="eastAsia" w:ascii="方正仿宋简体" w:hAnsi="方正仿宋简体" w:eastAsia="方正仿宋简体" w:cs="方正仿宋简体"/>
                <w:sz w:val="24"/>
                <w:szCs w:val="24"/>
                <w:lang w:val="en-US" w:eastAsia="zh-CN"/>
              </w:rPr>
              <w:t>（1人）</w:t>
            </w: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急诊科医师</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本科及以上学历并取得相应学位</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本科：临床医学专业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研究生：临床医学类</w:t>
            </w:r>
          </w:p>
        </w:tc>
        <w:tc>
          <w:tcPr>
            <w:tcW w:w="52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1.年龄在35周岁及以下（1988年1月1日及以后出生）；</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2.具有执业医师资格证书；</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3.取得省级及以上卫生健康行政部门颁发的急诊医学专业或者外科学专业《住院医师规范化培训合格证书》。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75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成都市青白江区大弯</w:t>
            </w:r>
            <w:r>
              <w:rPr>
                <w:rFonts w:hint="eastAsia" w:ascii="方正仿宋简体" w:hAnsi="方正仿宋简体" w:eastAsia="方正仿宋简体" w:cs="方正仿宋简体"/>
                <w:sz w:val="24"/>
                <w:szCs w:val="24"/>
                <w:highlight w:val="none"/>
                <w:lang w:val="en-US" w:eastAsia="zh-CN"/>
              </w:rPr>
              <w:t>社区卫生服务中心</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（5人）</w:t>
            </w: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 xml:space="preserve">口腔医师 </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本科及以上学历</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本科：口腔医学专业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研究生：口腔医学类</w:t>
            </w:r>
          </w:p>
        </w:tc>
        <w:tc>
          <w:tcPr>
            <w:tcW w:w="52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1.年龄在 45 周岁及以下（1978年1月1日及以后出生）；</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2.取得执业（助理）医师资格证书。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7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外科医师</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本科及以上学历</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本科：临床医学专业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研究生：临床医学类</w:t>
            </w:r>
          </w:p>
        </w:tc>
        <w:tc>
          <w:tcPr>
            <w:tcW w:w="52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1.年龄在 45 周岁及以下（1978年1月1日及以后出生）；</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2.取得执业（助理）医师资格证书，执业范围：外科专业。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7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五官科医师</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本科及以上学历</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本科：临床医学专业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研究生：临床医学类</w:t>
            </w:r>
          </w:p>
        </w:tc>
        <w:tc>
          <w:tcPr>
            <w:tcW w:w="52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1.年龄在 45 周岁及以下（1978年1月1日及以后出生）；</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2.取得执业（助理）医师资格证书，执业范围：耳鼻喉专业。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7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中医师</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本科及以上学历</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本科：中医学类、中西医结合类</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研究生：中医学类、中西医结合类</w:t>
            </w:r>
          </w:p>
        </w:tc>
        <w:tc>
          <w:tcPr>
            <w:tcW w:w="52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1.年龄在 45 周岁及以下（1978年1月1日及以后出生）；</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2.取得执业（助理）医师资格证书。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75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大同镇卫生院</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（2人）</w:t>
            </w: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 xml:space="preserve">临床医师 </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本科及以上学历</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本科：临床医学专业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研究生：临床医学类</w:t>
            </w:r>
          </w:p>
        </w:tc>
        <w:tc>
          <w:tcPr>
            <w:tcW w:w="52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1.年龄在40</w:t>
            </w:r>
            <w:r>
              <w:rPr>
                <w:rFonts w:hint="default" w:ascii="方正仿宋简体" w:hAnsi="方正仿宋简体" w:eastAsia="方正仿宋简体" w:cs="方正仿宋简体"/>
                <w:sz w:val="24"/>
                <w:szCs w:val="24"/>
                <w:lang w:val="en-US" w:eastAsia="zh-CN"/>
              </w:rPr>
              <w:t>周岁及以下（198</w:t>
            </w:r>
            <w:r>
              <w:rPr>
                <w:rFonts w:hint="eastAsia" w:ascii="方正仿宋简体" w:hAnsi="方正仿宋简体" w:eastAsia="方正仿宋简体" w:cs="方正仿宋简体"/>
                <w:sz w:val="24"/>
                <w:szCs w:val="24"/>
                <w:lang w:val="en-US" w:eastAsia="zh-CN"/>
              </w:rPr>
              <w:t>3</w:t>
            </w:r>
            <w:r>
              <w:rPr>
                <w:rFonts w:hint="default" w:ascii="方正仿宋简体" w:hAnsi="方正仿宋简体" w:eastAsia="方正仿宋简体" w:cs="方正仿宋简体"/>
                <w:sz w:val="24"/>
                <w:szCs w:val="24"/>
                <w:lang w:val="en-US" w:eastAsia="zh-CN"/>
              </w:rPr>
              <w:t>年1月1日以后出生）</w:t>
            </w:r>
            <w:r>
              <w:rPr>
                <w:rFonts w:hint="eastAsia" w:ascii="方正仿宋简体" w:hAnsi="方正仿宋简体" w:eastAsia="方正仿宋简体" w:cs="方正仿宋简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w:t>
            </w:r>
            <w:r>
              <w:rPr>
                <w:rFonts w:hint="default" w:ascii="方正仿宋简体" w:hAnsi="方正仿宋简体" w:eastAsia="方正仿宋简体" w:cs="方正仿宋简体"/>
                <w:sz w:val="24"/>
                <w:szCs w:val="24"/>
                <w:lang w:val="en-US" w:eastAsia="zh-CN"/>
              </w:rPr>
              <w:t>取得</w:t>
            </w:r>
            <w:r>
              <w:rPr>
                <w:rFonts w:hint="eastAsia" w:ascii="方正仿宋简体" w:hAnsi="方正仿宋简体" w:eastAsia="方正仿宋简体" w:cs="方正仿宋简体"/>
                <w:sz w:val="24"/>
                <w:szCs w:val="24"/>
                <w:lang w:val="en-US" w:eastAsia="zh-CN"/>
              </w:rPr>
              <w:t>卫生中级及以上</w:t>
            </w:r>
            <w:r>
              <w:rPr>
                <w:rFonts w:hint="default" w:ascii="方正仿宋简体" w:hAnsi="方正仿宋简体" w:eastAsia="方正仿宋简体" w:cs="方正仿宋简体"/>
                <w:sz w:val="24"/>
                <w:szCs w:val="24"/>
                <w:lang w:val="en-US" w:eastAsia="zh-CN"/>
              </w:rPr>
              <w:t>资格证书</w:t>
            </w:r>
            <w:r>
              <w:rPr>
                <w:rFonts w:hint="eastAsia" w:ascii="方正仿宋简体" w:hAnsi="方正仿宋简体" w:eastAsia="方正仿宋简体" w:cs="方正仿宋简体"/>
                <w:sz w:val="24"/>
                <w:szCs w:val="24"/>
                <w:lang w:val="en-US" w:eastAsia="zh-CN"/>
              </w:rPr>
              <w:t>，执业范围：妇产科学</w:t>
            </w:r>
            <w:r>
              <w:rPr>
                <w:rFonts w:hint="default" w:ascii="方正仿宋简体" w:hAnsi="方正仿宋简体" w:eastAsia="方正仿宋简体" w:cs="方正仿宋简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7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影像医师</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本科及以上学历</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本科：医学影像学专业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研究生：临床医学类</w:t>
            </w:r>
          </w:p>
        </w:tc>
        <w:tc>
          <w:tcPr>
            <w:tcW w:w="52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1.年龄在35</w:t>
            </w:r>
            <w:r>
              <w:rPr>
                <w:rFonts w:hint="default" w:ascii="方正仿宋简体" w:hAnsi="方正仿宋简体" w:eastAsia="方正仿宋简体" w:cs="方正仿宋简体"/>
                <w:sz w:val="24"/>
                <w:szCs w:val="24"/>
                <w:lang w:val="en-US" w:eastAsia="zh-CN"/>
              </w:rPr>
              <w:t>周岁及以下（198</w:t>
            </w:r>
            <w:r>
              <w:rPr>
                <w:rFonts w:hint="eastAsia" w:ascii="方正仿宋简体" w:hAnsi="方正仿宋简体" w:eastAsia="方正仿宋简体" w:cs="方正仿宋简体"/>
                <w:sz w:val="24"/>
                <w:szCs w:val="24"/>
                <w:lang w:val="en-US" w:eastAsia="zh-CN"/>
              </w:rPr>
              <w:t>8</w:t>
            </w:r>
            <w:r>
              <w:rPr>
                <w:rFonts w:hint="default" w:ascii="方正仿宋简体" w:hAnsi="方正仿宋简体" w:eastAsia="方正仿宋简体" w:cs="方正仿宋简体"/>
                <w:sz w:val="24"/>
                <w:szCs w:val="24"/>
                <w:lang w:val="en-US" w:eastAsia="zh-CN"/>
              </w:rPr>
              <w:t>年1月1日以后出生）</w:t>
            </w:r>
            <w:r>
              <w:rPr>
                <w:rFonts w:hint="eastAsia" w:ascii="方正仿宋简体" w:hAnsi="方正仿宋简体" w:eastAsia="方正仿宋简体" w:cs="方正仿宋简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outlineLvl w:val="9"/>
              <w:rPr>
                <w:rFonts w:hint="eastAsia"/>
                <w:lang w:val="en-US" w:eastAsia="zh-CN"/>
              </w:rPr>
            </w:pPr>
            <w:r>
              <w:rPr>
                <w:rFonts w:hint="eastAsia" w:ascii="方正仿宋简体" w:hAnsi="方正仿宋简体" w:eastAsia="方正仿宋简体" w:cs="方正仿宋简体"/>
                <w:sz w:val="24"/>
                <w:szCs w:val="24"/>
                <w:lang w:val="en-US" w:eastAsia="zh-CN"/>
              </w:rPr>
              <w:t>2.取得执业医师资格证，执业范围：医学影像学和放射治疗专业。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龙王镇卫生院</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（1人）</w:t>
            </w: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临床医师</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本科及以上学历</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本科：临床医学专业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研究生：临床医学类</w:t>
            </w:r>
          </w:p>
        </w:tc>
        <w:tc>
          <w:tcPr>
            <w:tcW w:w="5248"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年龄在45周岁及以下（1978年1月1日及以后出生）；</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取得执业（助理）医师资格证。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75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城厢镇公立中心卫生院</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（3人）</w:t>
            </w: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临床医师</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本科及以上学历</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本科：临床医学类</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研究生：临床医学类</w:t>
            </w:r>
          </w:p>
        </w:tc>
        <w:tc>
          <w:tcPr>
            <w:tcW w:w="52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1.年龄在45岁及以下（即1978年1月1日及以后出生）；</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2.取得执业（助理）医师资格证书。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7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妇科医师</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本科及以上学历</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本科：临床医学专业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研究生：临床医学类</w:t>
            </w:r>
          </w:p>
        </w:tc>
        <w:tc>
          <w:tcPr>
            <w:tcW w:w="52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1.年龄在45岁及以下（即1978年1月1日及以后出生）；</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2.取得执业（助理）医师资格证书。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7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口腔医师</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本科及以上学历</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本科：口腔医学专业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研究生：口腔医学类</w:t>
            </w:r>
          </w:p>
        </w:tc>
        <w:tc>
          <w:tcPr>
            <w:tcW w:w="52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1.年龄在45岁及以下（即1978年1月1日及以后出生）；</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2.取得执业（助理）医师资格证书。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姚渡镇卫生院</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sz w:val="24"/>
                <w:szCs w:val="24"/>
                <w:lang w:val="en-US" w:eastAsia="zh-CN"/>
              </w:rPr>
            </w:pPr>
            <w:r>
              <w:rPr>
                <w:rFonts w:hint="eastAsia" w:ascii="方正仿宋简体" w:hAnsi="方正仿宋简体" w:eastAsia="方正仿宋简体" w:cs="方正仿宋简体"/>
                <w:sz w:val="24"/>
                <w:szCs w:val="24"/>
                <w:lang w:val="en-US" w:eastAsia="zh-CN"/>
              </w:rPr>
              <w:t>（1人）</w:t>
            </w: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临床医师</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本科及以上学历</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本科：中医学类、中西医结合类</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研究生：中医学类、中西医结合类</w:t>
            </w:r>
          </w:p>
        </w:tc>
        <w:tc>
          <w:tcPr>
            <w:tcW w:w="52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1.年龄在40周岁及以下（1983年1月1日及以后出生），取得卫生中级专业技术资格的，年龄可放宽到45周岁（1978年1月1日及以后出生）；</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2.取得执业医师资格证书。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755"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祥福镇公立中心卫生院</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sz w:val="24"/>
                <w:szCs w:val="24"/>
                <w:lang w:val="en-US" w:eastAsia="zh-CN"/>
              </w:rPr>
            </w:pPr>
            <w:r>
              <w:rPr>
                <w:rFonts w:hint="eastAsia" w:ascii="方正仿宋简体" w:hAnsi="方正仿宋简体" w:eastAsia="方正仿宋简体" w:cs="方正仿宋简体"/>
                <w:sz w:val="24"/>
                <w:szCs w:val="24"/>
                <w:lang w:val="en-US" w:eastAsia="zh-CN"/>
              </w:rPr>
              <w:t>（4人）</w:t>
            </w: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 xml:space="preserve">临床医师 </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本科及以上学历</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本科：中医学类、中西医结合类</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研究生：中医学类、中西医结合类</w:t>
            </w:r>
          </w:p>
        </w:tc>
        <w:tc>
          <w:tcPr>
            <w:tcW w:w="52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1.年龄在45周岁及以下（1978年1月1日及以后出生）。</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lang w:val="en-US" w:eastAsia="zh-CN"/>
              </w:rPr>
            </w:pPr>
            <w:r>
              <w:rPr>
                <w:rFonts w:hint="eastAsia" w:ascii="方正仿宋简体" w:hAnsi="方正仿宋简体" w:eastAsia="方正仿宋简体" w:cs="方正仿宋简体"/>
                <w:sz w:val="24"/>
                <w:szCs w:val="24"/>
                <w:lang w:val="en-US" w:eastAsia="zh-CN"/>
              </w:rPr>
              <w:t>1.取得执业医师资格证书；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7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外科医师</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本科及以上学历</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本科：临床医学专业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研究生：临床医学类</w:t>
            </w:r>
          </w:p>
        </w:tc>
        <w:tc>
          <w:tcPr>
            <w:tcW w:w="52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1.年龄在40周岁及以下（1983年1月1日及以后出生）；</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2.取得执业医师资格，执业范围：外科专业。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7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方正仿宋简体" w:hAnsi="方正仿宋简体" w:eastAsia="方正仿宋简体" w:cs="方正仿宋简体"/>
                <w:sz w:val="24"/>
                <w:szCs w:val="24"/>
                <w:lang w:val="en-US" w:eastAsia="zh-CN"/>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妇科医师</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本科及以上学历</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本科：临床医学专业</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研究生：临床医学类</w:t>
            </w:r>
          </w:p>
        </w:tc>
        <w:tc>
          <w:tcPr>
            <w:tcW w:w="524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1.年龄在40周岁及以下（1983年1月1日及以后出生）；</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outlineLvl w:val="9"/>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2.取得执业（助理）医师资格。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青白江区中医医院集团</w:t>
            </w:r>
          </w:p>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（10名）</w:t>
            </w:r>
          </w:p>
        </w:tc>
        <w:tc>
          <w:tcPr>
            <w:tcW w:w="17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青白江区红阳社区</w:t>
            </w:r>
            <w:r>
              <w:rPr>
                <w:rFonts w:hint="eastAsia" w:ascii="方正仿宋简体" w:hAnsi="方正仿宋简体" w:eastAsia="方正仿宋简体" w:cs="方正仿宋简体"/>
                <w:sz w:val="24"/>
                <w:szCs w:val="24"/>
                <w:highlight w:val="none"/>
                <w:vertAlign w:val="baseline"/>
                <w:lang w:val="en-US" w:eastAsia="zh-CN"/>
              </w:rPr>
              <w:t>卫生服务中心</w:t>
            </w: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中医师</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5</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本科及以上学历并取得相应学位</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本科：中医学专业、针灸推拿学专业、中西医结合类</w:t>
            </w:r>
          </w:p>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研究生：中医外科学专业、中西医结合临床专业</w:t>
            </w:r>
          </w:p>
        </w:tc>
        <w:tc>
          <w:tcPr>
            <w:tcW w:w="5248"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70" w:lineRule="exact"/>
              <w:jc w:val="left"/>
              <w:textAlignment w:val="auto"/>
              <w:outlineLvl w:val="9"/>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年龄在45 周岁及以下（1978年1月1日及以后出生）；</w:t>
            </w:r>
          </w:p>
          <w:p>
            <w:pPr>
              <w:keepNext w:val="0"/>
              <w:keepLines w:val="0"/>
              <w:pageBreakBefore w:val="0"/>
              <w:widowControl w:val="0"/>
              <w:numPr>
                <w:ilvl w:val="0"/>
                <w:numId w:val="2"/>
              </w:numPr>
              <w:kinsoku/>
              <w:wordWrap/>
              <w:overflowPunct/>
              <w:topLinePunct w:val="0"/>
              <w:autoSpaceDE/>
              <w:autoSpaceDN/>
              <w:bidi w:val="0"/>
              <w:adjustRightInd/>
              <w:snapToGrid/>
              <w:spacing w:line="270" w:lineRule="exact"/>
              <w:jc w:val="left"/>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取得卫生中级专业技术资格证书。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7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门诊医师</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1</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本科及以上学历</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本科：中医学专业</w:t>
            </w:r>
          </w:p>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color w:val="auto"/>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研究生：中医学类</w:t>
            </w:r>
          </w:p>
        </w:tc>
        <w:tc>
          <w:tcPr>
            <w:tcW w:w="5248"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70" w:lineRule="exact"/>
              <w:ind w:left="0" w:leftChars="0" w:firstLine="0" w:firstLineChars="0"/>
              <w:jc w:val="left"/>
              <w:textAlignment w:val="auto"/>
              <w:outlineLvl w:val="9"/>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年龄在45 周岁及以下（1978年1月1日及以后出生）；</w:t>
            </w:r>
          </w:p>
          <w:p>
            <w:pPr>
              <w:keepNext w:val="0"/>
              <w:keepLines w:val="0"/>
              <w:pageBreakBefore w:val="0"/>
              <w:widowControl w:val="0"/>
              <w:numPr>
                <w:ilvl w:val="0"/>
                <w:numId w:val="3"/>
              </w:numPr>
              <w:kinsoku/>
              <w:wordWrap/>
              <w:overflowPunct/>
              <w:topLinePunct w:val="0"/>
              <w:autoSpaceDE/>
              <w:autoSpaceDN/>
              <w:bidi w:val="0"/>
              <w:adjustRightInd/>
              <w:snapToGrid/>
              <w:spacing w:line="270" w:lineRule="exact"/>
              <w:ind w:left="0" w:leftChars="0" w:firstLine="0" w:firstLineChars="0"/>
              <w:jc w:val="left"/>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取得卫生中级专业技术资格证书，执业范围：中医。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7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临床医师</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1</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本科及以上学历</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本科：临床医学专业</w:t>
            </w:r>
          </w:p>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研究生：临床医学类</w:t>
            </w:r>
          </w:p>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color w:val="auto"/>
                <w:kern w:val="2"/>
                <w:sz w:val="24"/>
                <w:szCs w:val="24"/>
                <w:vertAlign w:val="baseline"/>
                <w:lang w:val="en-US" w:eastAsia="zh-CN" w:bidi="ar-SA"/>
              </w:rPr>
            </w:pPr>
          </w:p>
        </w:tc>
        <w:tc>
          <w:tcPr>
            <w:tcW w:w="52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70" w:lineRule="exact"/>
              <w:jc w:val="left"/>
              <w:textAlignment w:val="auto"/>
              <w:outlineLvl w:val="9"/>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1.年龄在45 周岁及以下（1978年1月1日及以后出生）；</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0" w:leftChars="0" w:firstLine="0" w:firstLineChars="0"/>
              <w:jc w:val="left"/>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3. 取得执业医师资格证，执业范围：外科。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755"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青白江区弥牟镇公立中心卫生院</w:t>
            </w: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康复医师</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1</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本科及以上学历</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color w:val="auto"/>
                <w:sz w:val="24"/>
                <w:szCs w:val="24"/>
                <w:vertAlign w:val="baseline"/>
                <w:lang w:val="en-US" w:eastAsia="zh-CN"/>
              </w:rPr>
            </w:pPr>
            <w:r>
              <w:rPr>
                <w:rFonts w:hint="eastAsia" w:ascii="方正仿宋简体" w:hAnsi="方正仿宋简体" w:eastAsia="方正仿宋简体" w:cs="方正仿宋简体"/>
                <w:color w:val="auto"/>
                <w:sz w:val="24"/>
                <w:szCs w:val="24"/>
                <w:vertAlign w:val="baseline"/>
                <w:lang w:val="en-US" w:eastAsia="zh-CN"/>
              </w:rPr>
              <w:t>本科：中西医结合专业</w:t>
            </w:r>
          </w:p>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color w:val="auto"/>
                <w:kern w:val="2"/>
                <w:sz w:val="24"/>
                <w:szCs w:val="24"/>
                <w:vertAlign w:val="baseline"/>
                <w:lang w:val="en-US" w:eastAsia="zh-CN" w:bidi="ar-SA"/>
              </w:rPr>
            </w:pPr>
            <w:r>
              <w:rPr>
                <w:rFonts w:hint="eastAsia" w:ascii="方正仿宋简体" w:hAnsi="方正仿宋简体" w:eastAsia="方正仿宋简体" w:cs="方正仿宋简体"/>
                <w:color w:val="auto"/>
                <w:sz w:val="24"/>
                <w:szCs w:val="24"/>
                <w:vertAlign w:val="baseline"/>
                <w:lang w:val="en-US" w:eastAsia="zh-CN"/>
              </w:rPr>
              <w:t>研究生：中西医结合临床专业</w:t>
            </w:r>
          </w:p>
        </w:tc>
        <w:tc>
          <w:tcPr>
            <w:tcW w:w="52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70" w:lineRule="exact"/>
              <w:jc w:val="left"/>
              <w:textAlignment w:val="auto"/>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jc w:val="left"/>
              <w:textAlignment w:val="auto"/>
              <w:outlineLvl w:val="9"/>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1.年龄在45周岁及以下（1978年1月1日及以后出生）；</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jc w:val="left"/>
              <w:textAlignment w:val="auto"/>
              <w:outlineLvl w:val="9"/>
              <w:rPr>
                <w:rFonts w:hint="eastAsia"/>
                <w:lang w:val="en-US" w:eastAsia="zh-CN"/>
              </w:rPr>
            </w:pPr>
            <w:r>
              <w:rPr>
                <w:rFonts w:hint="eastAsia" w:ascii="方正仿宋简体" w:hAnsi="方正仿宋简体" w:eastAsia="方正仿宋简体" w:cs="方正仿宋简体"/>
                <w:sz w:val="24"/>
                <w:szCs w:val="24"/>
                <w:vertAlign w:val="baseline"/>
                <w:lang w:val="en-US" w:eastAsia="zh-CN"/>
              </w:rPr>
              <w:t>2.取得执业（助理）医师资格证书。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75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青白江区清泉镇公立中心卫生院</w:t>
            </w: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影像医师</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1</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本科及以上学历并取得相应学位</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color w:val="auto"/>
                <w:sz w:val="24"/>
                <w:szCs w:val="24"/>
                <w:vertAlign w:val="baseline"/>
                <w:lang w:val="en-US" w:eastAsia="zh-CN"/>
              </w:rPr>
            </w:pPr>
            <w:r>
              <w:rPr>
                <w:rFonts w:hint="eastAsia" w:ascii="方正仿宋简体" w:hAnsi="方正仿宋简体" w:eastAsia="方正仿宋简体" w:cs="方正仿宋简体"/>
                <w:color w:val="auto"/>
                <w:sz w:val="24"/>
                <w:szCs w:val="24"/>
                <w:vertAlign w:val="baseline"/>
                <w:lang w:val="en-US" w:eastAsia="zh-CN"/>
              </w:rPr>
              <w:t>本科：医学影像学专业</w:t>
            </w:r>
          </w:p>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color w:val="auto"/>
                <w:kern w:val="2"/>
                <w:sz w:val="24"/>
                <w:szCs w:val="24"/>
                <w:vertAlign w:val="baseline"/>
                <w:lang w:val="en-US" w:eastAsia="zh-CN" w:bidi="ar-SA"/>
              </w:rPr>
            </w:pPr>
            <w:r>
              <w:rPr>
                <w:rFonts w:hint="eastAsia" w:ascii="方正仿宋简体" w:hAnsi="方正仿宋简体" w:eastAsia="方正仿宋简体" w:cs="方正仿宋简体"/>
                <w:color w:val="auto"/>
                <w:sz w:val="24"/>
                <w:szCs w:val="24"/>
                <w:vertAlign w:val="baseline"/>
                <w:lang w:val="en-US" w:eastAsia="zh-CN"/>
              </w:rPr>
              <w:t>研究生：影像医学与核医学专业</w:t>
            </w:r>
          </w:p>
        </w:tc>
        <w:tc>
          <w:tcPr>
            <w:tcW w:w="52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70" w:lineRule="exact"/>
              <w:jc w:val="left"/>
              <w:textAlignment w:val="auto"/>
              <w:outlineLvl w:val="9"/>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1.年龄在35周岁及以下（1988年1月1日及以后出生）；</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jc w:val="left"/>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2.取得执业医师资格证书。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3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755" w:type="dxa"/>
            <w:vMerge w:val="continue"/>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方正仿宋简体" w:hAnsi="方正仿宋简体" w:eastAsia="方正仿宋简体" w:cs="方正仿宋简体"/>
                <w:sz w:val="24"/>
                <w:szCs w:val="24"/>
                <w:lang w:val="en-US" w:eastAsia="zh-CN"/>
              </w:rPr>
            </w:pPr>
          </w:p>
        </w:tc>
        <w:tc>
          <w:tcPr>
            <w:tcW w:w="1013"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卫生类</w:t>
            </w:r>
          </w:p>
        </w:tc>
        <w:tc>
          <w:tcPr>
            <w:tcW w:w="1459"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妇科医师</w:t>
            </w:r>
          </w:p>
        </w:tc>
        <w:tc>
          <w:tcPr>
            <w:tcW w:w="709"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1</w:t>
            </w:r>
          </w:p>
        </w:tc>
        <w:tc>
          <w:tcPr>
            <w:tcW w:w="1404"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本科及以上学历并取得相应学位</w:t>
            </w:r>
          </w:p>
        </w:tc>
        <w:tc>
          <w:tcPr>
            <w:tcW w:w="2482" w:type="dxa"/>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color w:val="auto"/>
                <w:sz w:val="24"/>
                <w:szCs w:val="24"/>
                <w:vertAlign w:val="baseline"/>
                <w:lang w:val="en-US" w:eastAsia="zh-CN"/>
              </w:rPr>
            </w:pPr>
            <w:r>
              <w:rPr>
                <w:rFonts w:hint="eastAsia" w:ascii="方正仿宋简体" w:hAnsi="方正仿宋简体" w:eastAsia="方正仿宋简体" w:cs="方正仿宋简体"/>
                <w:color w:val="auto"/>
                <w:sz w:val="24"/>
                <w:szCs w:val="24"/>
                <w:vertAlign w:val="baseline"/>
                <w:lang w:val="en-US" w:eastAsia="zh-CN"/>
              </w:rPr>
              <w:t>本科：临床医学专业</w:t>
            </w:r>
          </w:p>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color w:val="auto"/>
                <w:kern w:val="2"/>
                <w:sz w:val="24"/>
                <w:szCs w:val="24"/>
                <w:vertAlign w:val="baseline"/>
                <w:lang w:val="en-US" w:eastAsia="zh-CN" w:bidi="ar-SA"/>
              </w:rPr>
            </w:pPr>
            <w:r>
              <w:rPr>
                <w:rFonts w:hint="eastAsia" w:ascii="方正仿宋简体" w:hAnsi="方正仿宋简体" w:eastAsia="方正仿宋简体" w:cs="方正仿宋简体"/>
                <w:color w:val="auto"/>
                <w:sz w:val="24"/>
                <w:szCs w:val="24"/>
                <w:vertAlign w:val="baseline"/>
                <w:lang w:val="en-US" w:eastAsia="zh-CN"/>
              </w:rPr>
              <w:t>研究生：妇产科学专业</w:t>
            </w:r>
          </w:p>
        </w:tc>
        <w:tc>
          <w:tcPr>
            <w:tcW w:w="52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70" w:lineRule="exact"/>
              <w:jc w:val="left"/>
              <w:textAlignment w:val="auto"/>
              <w:outlineLvl w:val="9"/>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1.年龄在35周岁及以下（1988年1月1日及以后出生）；</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jc w:val="left"/>
              <w:textAlignment w:val="auto"/>
              <w:outlineLvl w:val="9"/>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2.取得执业医师资格证书；</w:t>
            </w:r>
          </w:p>
          <w:p>
            <w:pPr>
              <w:keepNext w:val="0"/>
              <w:keepLines w:val="0"/>
              <w:pageBreakBefore w:val="0"/>
              <w:widowControl w:val="0"/>
              <w:numPr>
                <w:ilvl w:val="0"/>
                <w:numId w:val="0"/>
              </w:numPr>
              <w:kinsoku/>
              <w:wordWrap/>
              <w:overflowPunct/>
              <w:topLinePunct w:val="0"/>
              <w:autoSpaceDE/>
              <w:autoSpaceDN/>
              <w:bidi w:val="0"/>
              <w:adjustRightInd/>
              <w:snapToGrid/>
              <w:spacing w:line="270" w:lineRule="exact"/>
              <w:ind w:leftChars="0"/>
              <w:jc w:val="left"/>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3.有二级医院妇科工作经验。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30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青白江区妇幼保健院</w:t>
            </w:r>
          </w:p>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kern w:val="2"/>
                <w:sz w:val="24"/>
                <w:szCs w:val="24"/>
                <w:vertAlign w:val="baseline"/>
                <w:lang w:val="en-US" w:eastAsia="zh-CN" w:bidi="ar-SA"/>
              </w:rPr>
            </w:pPr>
            <w:r>
              <w:rPr>
                <w:rFonts w:hint="eastAsia" w:ascii="方正仿宋简体" w:hAnsi="方正仿宋简体" w:eastAsia="方正仿宋简体" w:cs="方正仿宋简体"/>
                <w:sz w:val="24"/>
                <w:szCs w:val="24"/>
                <w:vertAlign w:val="baseline"/>
                <w:lang w:val="en-US" w:eastAsia="zh-CN"/>
              </w:rPr>
              <w:t>（1名）</w:t>
            </w:r>
          </w:p>
        </w:tc>
        <w:tc>
          <w:tcPr>
            <w:tcW w:w="1013" w:type="dxa"/>
            <w:noWrap w:val="0"/>
            <w:vAlign w:val="center"/>
          </w:tcPr>
          <w:p>
            <w:pPr>
              <w:spacing w:line="300" w:lineRule="exact"/>
              <w:jc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卫生类</w:t>
            </w:r>
          </w:p>
        </w:tc>
        <w:tc>
          <w:tcPr>
            <w:tcW w:w="1459" w:type="dxa"/>
            <w:noWrap w:val="0"/>
            <w:vAlign w:val="center"/>
          </w:tcPr>
          <w:p>
            <w:pPr>
              <w:spacing w:line="300" w:lineRule="exact"/>
              <w:jc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超声医师</w:t>
            </w:r>
          </w:p>
        </w:tc>
        <w:tc>
          <w:tcPr>
            <w:tcW w:w="709" w:type="dxa"/>
            <w:noWrap w:val="0"/>
            <w:vAlign w:val="center"/>
          </w:tcPr>
          <w:p>
            <w:pPr>
              <w:spacing w:line="300" w:lineRule="exact"/>
              <w:jc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1</w:t>
            </w:r>
          </w:p>
        </w:tc>
        <w:tc>
          <w:tcPr>
            <w:tcW w:w="1404" w:type="dxa"/>
            <w:noWrap w:val="0"/>
            <w:vAlign w:val="center"/>
          </w:tcPr>
          <w:p>
            <w:pPr>
              <w:spacing w:line="300" w:lineRule="exact"/>
              <w:jc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lang w:val="en-US" w:eastAsia="zh-CN"/>
              </w:rPr>
              <w:t>本科及以上学历并取得相应学位</w:t>
            </w:r>
          </w:p>
        </w:tc>
        <w:tc>
          <w:tcPr>
            <w:tcW w:w="2482" w:type="dxa"/>
            <w:noWrap w:val="0"/>
            <w:vAlign w:val="center"/>
          </w:tcPr>
          <w:p>
            <w:pPr>
              <w:spacing w:line="300" w:lineRule="exact"/>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本科：医学影像学专业</w:t>
            </w:r>
          </w:p>
          <w:p>
            <w:pPr>
              <w:spacing w:line="300" w:lineRule="exact"/>
              <w:jc w:val="center"/>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rPr>
              <w:t>研究生：影像医学与核医学专业、超声医学专业</w:t>
            </w:r>
          </w:p>
        </w:tc>
        <w:tc>
          <w:tcPr>
            <w:tcW w:w="5248" w:type="dxa"/>
            <w:noWrap w:val="0"/>
            <w:vAlign w:val="center"/>
          </w:tcPr>
          <w:p>
            <w:pPr>
              <w:spacing w:line="300" w:lineRule="exact"/>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rPr>
              <w:t>1.</w:t>
            </w:r>
            <w:r>
              <w:rPr>
                <w:rFonts w:hint="eastAsia" w:ascii="方正仿宋简体" w:hAnsi="方正仿宋简体" w:eastAsia="方正仿宋简体" w:cs="方正仿宋简体"/>
                <w:sz w:val="24"/>
                <w:szCs w:val="24"/>
                <w:vertAlign w:val="baseline"/>
                <w:lang w:val="en-US" w:eastAsia="zh-CN"/>
              </w:rPr>
              <w:t>年龄在</w:t>
            </w:r>
            <w:r>
              <w:rPr>
                <w:rFonts w:hint="eastAsia" w:ascii="方正仿宋简体" w:hAnsi="方正仿宋简体" w:eastAsia="方正仿宋简体" w:cs="方正仿宋简体"/>
                <w:sz w:val="24"/>
                <w:szCs w:val="24"/>
              </w:rPr>
              <w:t>35周岁及以下（198</w:t>
            </w:r>
            <w:r>
              <w:rPr>
                <w:rFonts w:hint="eastAsia" w:ascii="方正仿宋简体" w:hAnsi="方正仿宋简体" w:eastAsia="方正仿宋简体" w:cs="方正仿宋简体"/>
                <w:sz w:val="24"/>
                <w:szCs w:val="24"/>
                <w:lang w:val="en-US" w:eastAsia="zh-CN"/>
              </w:rPr>
              <w:t>8</w:t>
            </w:r>
            <w:r>
              <w:rPr>
                <w:rFonts w:hint="eastAsia" w:ascii="方正仿宋简体" w:hAnsi="方正仿宋简体" w:eastAsia="方正仿宋简体" w:cs="方正仿宋简体"/>
                <w:sz w:val="24"/>
                <w:szCs w:val="24"/>
              </w:rPr>
              <w:t>年1月1日及以后出生），取得卫生中级专业技术资格的，年龄可放宽到40周岁及以下（198</w:t>
            </w:r>
            <w:r>
              <w:rPr>
                <w:rFonts w:hint="eastAsia" w:ascii="方正仿宋简体" w:hAnsi="方正仿宋简体" w:eastAsia="方正仿宋简体" w:cs="方正仿宋简体"/>
                <w:sz w:val="24"/>
                <w:szCs w:val="24"/>
                <w:lang w:val="en-US" w:eastAsia="zh-CN"/>
              </w:rPr>
              <w:t>3</w:t>
            </w:r>
            <w:r>
              <w:rPr>
                <w:rFonts w:hint="eastAsia" w:ascii="方正仿宋简体" w:hAnsi="方正仿宋简体" w:eastAsia="方正仿宋简体" w:cs="方正仿宋简体"/>
                <w:sz w:val="24"/>
                <w:szCs w:val="24"/>
              </w:rPr>
              <w:t>年1月1日及以后出生）</w:t>
            </w:r>
            <w:r>
              <w:rPr>
                <w:rFonts w:hint="eastAsia" w:ascii="方正仿宋简体" w:hAnsi="方正仿宋简体" w:eastAsia="方正仿宋简体" w:cs="方正仿宋简体"/>
                <w:sz w:val="24"/>
                <w:szCs w:val="24"/>
                <w:lang w:eastAsia="zh-CN"/>
              </w:rPr>
              <w:t>；</w:t>
            </w:r>
          </w:p>
          <w:p>
            <w:pPr>
              <w:spacing w:line="300" w:lineRule="exact"/>
              <w:rPr>
                <w:rFonts w:hint="eastAsia"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sz w:val="24"/>
                <w:szCs w:val="24"/>
              </w:rPr>
              <w:t>2.取得执业医师资格证书</w:t>
            </w:r>
            <w:r>
              <w:rPr>
                <w:rFonts w:hint="eastAsia" w:ascii="方正仿宋简体" w:hAnsi="方正仿宋简体" w:eastAsia="方正仿宋简体" w:cs="方正仿宋简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09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70" w:lineRule="exact"/>
              <w:jc w:val="center"/>
              <w:textAlignment w:val="auto"/>
              <w:outlineLvl w:val="9"/>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合计</w:t>
            </w:r>
          </w:p>
        </w:tc>
        <w:tc>
          <w:tcPr>
            <w:tcW w:w="12315" w:type="dxa"/>
            <w:gridSpan w:val="6"/>
            <w:noWrap w:val="0"/>
            <w:vAlign w:val="center"/>
          </w:tcPr>
          <w:p>
            <w:pPr>
              <w:spacing w:line="300" w:lineRule="exact"/>
              <w:jc w:val="center"/>
              <w:rPr>
                <w:rFonts w:hint="default" w:ascii="方正仿宋简体" w:hAnsi="方正仿宋简体" w:eastAsia="方正仿宋简体" w:cs="方正仿宋简体"/>
                <w:kern w:val="2"/>
                <w:sz w:val="24"/>
                <w:szCs w:val="24"/>
                <w:lang w:val="en-US" w:eastAsia="zh-CN" w:bidi="ar-SA"/>
              </w:rPr>
            </w:pPr>
            <w:r>
              <w:rPr>
                <w:rFonts w:hint="eastAsia" w:ascii="方正仿宋简体" w:hAnsi="方正仿宋简体" w:eastAsia="方正仿宋简体" w:cs="方正仿宋简体"/>
                <w:kern w:val="2"/>
                <w:sz w:val="24"/>
                <w:szCs w:val="24"/>
                <w:lang w:val="en-US" w:eastAsia="zh-CN" w:bidi="ar-SA"/>
              </w:rPr>
              <w:t>28</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黑体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4A456"/>
    <w:multiLevelType w:val="singleLevel"/>
    <w:tmpl w:val="FCF4A456"/>
    <w:lvl w:ilvl="0" w:tentative="0">
      <w:start w:val="1"/>
      <w:numFmt w:val="decimal"/>
      <w:suff w:val="space"/>
      <w:lvlText w:val="%1."/>
      <w:lvlJc w:val="left"/>
    </w:lvl>
  </w:abstractNum>
  <w:abstractNum w:abstractNumId="1">
    <w:nsid w:val="0B9FAB48"/>
    <w:multiLevelType w:val="singleLevel"/>
    <w:tmpl w:val="0B9FAB48"/>
    <w:lvl w:ilvl="0" w:tentative="0">
      <w:start w:val="1"/>
      <w:numFmt w:val="decimal"/>
      <w:lvlText w:val="%1."/>
      <w:lvlJc w:val="left"/>
      <w:pPr>
        <w:tabs>
          <w:tab w:val="left" w:pos="312"/>
        </w:tabs>
      </w:pPr>
    </w:lvl>
  </w:abstractNum>
  <w:abstractNum w:abstractNumId="2">
    <w:nsid w:val="1AD9B7E7"/>
    <w:multiLevelType w:val="singleLevel"/>
    <w:tmpl w:val="1AD9B7E7"/>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4ZDVlMWU2MDgzZGY2ZmFkZjIwNGM1OTFiN2M2NmMifQ=="/>
  </w:docVars>
  <w:rsids>
    <w:rsidRoot w:val="6FB74F3F"/>
    <w:rsid w:val="6FB74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2023-03-23T08:32:00Z</dcterms:created>
  <dc:creator>虫鸣</dc:creator>
  <cp:lastModifiedBy>虫鸣</cp:lastModifiedBy>
  <dcterms:modified xsi:type="dcterms:W3CDTF">2023-03-23T08:33:20Z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657440F1B93C409EB0FCAFC66B677F56</vt:lpwstr>
  </property>
</Properties>
</file>