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pacing w:val="-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kern w:val="0"/>
          <w:sz w:val="32"/>
          <w:szCs w:val="32"/>
          <w:lang w:val="en-US" w:eastAsia="zh-CN" w:bidi="ar-SA"/>
        </w:rPr>
        <w:t>附件1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2"/>
          <w:kern w:val="0"/>
          <w:sz w:val="36"/>
          <w:szCs w:val="36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2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2"/>
          <w:kern w:val="0"/>
          <w:sz w:val="36"/>
          <w:szCs w:val="36"/>
          <w:lang w:val="en-US" w:eastAsia="zh-CN" w:bidi="ar-SA"/>
        </w:rPr>
        <w:t>北京师范大学丽水实验学校2023年春季教师招引专业目录</w:t>
      </w:r>
    </w:p>
    <w:tbl>
      <w:tblPr>
        <w:tblStyle w:val="3"/>
        <w:tblpPr w:leftFromText="180" w:rightFromText="180" w:vertAnchor="text" w:horzAnchor="page" w:tblpX="1457" w:tblpY="47"/>
        <w:tblOverlap w:val="never"/>
        <w:tblW w:w="88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06"/>
        <w:gridCol w:w="1719"/>
        <w:gridCol w:w="4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专业要求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小学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语文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教师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语文相关专业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研究生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：中国语言文学、新闻传播学、汉语国际教育学、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学科教学（语文）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课程与教学论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小学教育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本科：汉语语言文学、汉语言、古典文献学、中国语言与文化、小学教育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中学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语文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教师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语文相关专业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研究生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：中国语言文学、新闻传播学、汉语国际教育学、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学科教学（语文）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课程与教学论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本科：汉语语言文学、汉语言、古典文献学、中国语言与文化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小学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数学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教师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数学相关专业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研究生：数学、统计学、应用统计、学科教学（数学）、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小学教育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本科：数学与应用数学、数理基础科学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中学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数学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教师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数学相关专业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研究生：数学、统计学、应用统计、学科教学（数学）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本科：数学与应用数学、数理基础科学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英语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教师</w:t>
            </w:r>
          </w:p>
        </w:tc>
        <w:tc>
          <w:tcPr>
            <w:tcW w:w="1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英语相关专业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研究生：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英语语言文学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英语笔译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英语口译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学科教学（英语）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本科：英语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中小学道德与法治教师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道法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研究生：哲学、政治经济学、法学、学科教学（思政）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本科：政治学类、哲学、法学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8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中小学历史与社会教师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历史与社会相关专业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研究生：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中国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史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世界史、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社会学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、学科教学（历史）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本科：历史学、世界史、科学史、社会学、社会工作、人类学、社会政策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9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中小学科学（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地理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）教师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科学（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地理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）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研</w:t>
            </w:r>
            <w:r>
              <w:rPr>
                <w:rFonts w:hint="eastAsia"/>
                <w:color w:val="auto"/>
                <w:lang w:eastAsia="zh-CN"/>
              </w:rPr>
              <w:t>究生：地理学、大气科学、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海洋地质、地球物理学、地质学、学科教学（地理）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本科：地理科学类、天文学类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中小学科学（物理）教师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科学（物理）相关专业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研究生：</w:t>
            </w:r>
            <w:r>
              <w:rPr>
                <w:rFonts w:hint="eastAsia"/>
                <w:color w:val="auto"/>
                <w:lang w:val="en-US" w:eastAsia="zh-CN"/>
              </w:rPr>
              <w:t>物理学、力学、地球物理学、核科学与技术、</w:t>
            </w:r>
            <w:r>
              <w:rPr>
                <w:rFonts w:hint="eastAsia"/>
                <w:color w:val="auto"/>
                <w:lang w:eastAsia="zh-CN"/>
              </w:rPr>
              <w:t>天体物理、天体测量与天体力学</w:t>
            </w:r>
            <w:r>
              <w:rPr>
                <w:rFonts w:hint="eastAsia"/>
                <w:color w:val="auto"/>
                <w:lang w:val="en-US" w:eastAsia="zh-CN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学科教学（</w:t>
            </w:r>
            <w:r>
              <w:rPr>
                <w:rFonts w:hint="eastAsia"/>
                <w:color w:val="auto"/>
                <w:lang w:val="en-US" w:eastAsia="zh-CN"/>
              </w:rPr>
              <w:t>物理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本科：物理学、应用物理学、核物理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中小学科学（化学）教师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科学（化学）相关专业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研究生：化学、化学工程与技术、材料物理与化学、化学工程与技术、化学工程、学科教学(化学)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本科：化学类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中小学科学（生物）教师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科学（生物）相关专业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研究生：生物学、生物工程、学科教学（生物）、生物医学工程、生物技术与工程、生态学、应用心理、心理学、心理健康教育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本科：生物科学类、心理学类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中小学劳动技术教师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劳动技术相关专业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研究生：教育技术学、现代教育技术、仪器科学与技术、电气工程、土木工程、控制科学与工程、电子科学与技术、动力工程与工程热物理、机械工程、工学、农学、园林植物与观赏园艺、风景园林、农学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本科：机械类、机械电子工程类、物理学类，教育技术学类、计算机类、农学类、劳动教育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中小学信息技术教师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信息技术相关专业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研究生：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教育技术学、现代教育技术、通信与信息系统、计算机科学与技术、软件工程、电子与通信工程、电子与信息、电子信息、计算机技术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本科：计算机科学与技术类、信息与通信工程类、软件工程类、信息技术类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中小学体育教师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体育相关专业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研究生：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体育教学、运动训练、竞赛组织管理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民族传统体育学、体育教育训练学、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学科教学(体育)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体育教育、运动训练、武术与民族传统体育、体能训练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中小学美术教师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美术相关专业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研究生：美术学、书法学、学科教学(美术)、美术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本科：美术学、绘画、雕塑、书法学、中国画、漫画、美术教育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17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中小学音乐教师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音乐相关专业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研究生：音乐与舞蹈学、戏剧戏曲学、学科教学(音乐)、音乐、戏剧、戏曲、舞蹈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本科：音乐表演、音乐学、舞蹈表演、舞蹈学、舞蹈教育、流行舞蹈、流行音乐、表演、戏剧学、播音与主持艺术、戏剧教育、音乐剧、曲艺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/>
          <w:b w:val="0"/>
          <w:bCs w:val="0"/>
          <w:color w:val="auto"/>
          <w:lang w:val="en-US" w:eastAsia="zh-CN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70A5798A"/>
    <w:rsid w:val="01DA2981"/>
    <w:rsid w:val="01FB6E36"/>
    <w:rsid w:val="024912E2"/>
    <w:rsid w:val="0F0654CE"/>
    <w:rsid w:val="0F25113D"/>
    <w:rsid w:val="0FDA6187"/>
    <w:rsid w:val="12902159"/>
    <w:rsid w:val="18C72632"/>
    <w:rsid w:val="1BA11DBE"/>
    <w:rsid w:val="1BD73063"/>
    <w:rsid w:val="1D452DFF"/>
    <w:rsid w:val="1D9B571C"/>
    <w:rsid w:val="1DB05E6E"/>
    <w:rsid w:val="22721D38"/>
    <w:rsid w:val="26D60C3D"/>
    <w:rsid w:val="2D1B26AF"/>
    <w:rsid w:val="30751371"/>
    <w:rsid w:val="37E87494"/>
    <w:rsid w:val="3DA547D2"/>
    <w:rsid w:val="406335EF"/>
    <w:rsid w:val="409A0980"/>
    <w:rsid w:val="4147383D"/>
    <w:rsid w:val="43ED1267"/>
    <w:rsid w:val="441C41F2"/>
    <w:rsid w:val="49B6774F"/>
    <w:rsid w:val="4A2B5534"/>
    <w:rsid w:val="4AE64EED"/>
    <w:rsid w:val="50BB43C6"/>
    <w:rsid w:val="52952D55"/>
    <w:rsid w:val="5805737E"/>
    <w:rsid w:val="58D4207B"/>
    <w:rsid w:val="5B8A2F72"/>
    <w:rsid w:val="5ED81D83"/>
    <w:rsid w:val="6C2777D1"/>
    <w:rsid w:val="6D2B53D4"/>
    <w:rsid w:val="70A5798A"/>
    <w:rsid w:val="712E5ECF"/>
    <w:rsid w:val="74FD14A7"/>
    <w:rsid w:val="78CF6D59"/>
    <w:rsid w:val="7B9A62CA"/>
    <w:rsid w:val="7EB07C1F"/>
    <w:rsid w:val="7EF01053"/>
    <w:rsid w:val="7F7FC5C3"/>
    <w:rsid w:val="BFC5264F"/>
    <w:rsid w:val="D379D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1348</Words>
  <Characters>1356</Characters>
  <Lines>0</Lines>
  <Paragraphs>0</Paragraphs>
  <TotalTime>1371</TotalTime>
  <ScaleCrop>false</ScaleCrop>
  <LinksUpToDate>false</LinksUpToDate>
  <CharactersWithSpaces>1356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2022-11-08T09:26:00Z</dcterms:created>
  <dc:creator>awtfb</dc:creator>
  <cp:lastModifiedBy>周碧辉</cp:lastModifiedBy>
  <cp:lastPrinted>2023-03-28T11:25:40Z</cp:lastPrinted>
  <dcterms:modified xsi:type="dcterms:W3CDTF">2023-03-29T10:12:08Z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C31D3FA35B3B405CB2174BB97D13985F</vt:lpwstr>
  </property>
</Properties>
</file>