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b/>
          <w:sz w:val="32"/>
          <w:szCs w:val="32"/>
        </w:rPr>
      </w:pPr>
      <w:r>
        <w:rPr>
          <w:rFonts w:hint="eastAsia" w:ascii="华文中宋" w:hAnsi="华文中宋" w:eastAsia="华文中宋" w:cs="华文中宋"/>
          <w:b/>
          <w:sz w:val="32"/>
          <w:szCs w:val="32"/>
        </w:rPr>
        <w:t>镇海中学嵊州分校2023年招聘教师公告（第</w:t>
      </w:r>
      <w:r>
        <w:rPr>
          <w:rFonts w:hint="eastAsia" w:ascii="华文中宋" w:hAnsi="华文中宋" w:eastAsia="华文中宋" w:cs="华文中宋"/>
          <w:b/>
          <w:sz w:val="32"/>
          <w:szCs w:val="32"/>
          <w:lang w:eastAsia="zh-CN"/>
        </w:rPr>
        <w:t>二</w:t>
      </w:r>
      <w:r>
        <w:rPr>
          <w:rFonts w:hint="eastAsia" w:ascii="华文中宋" w:hAnsi="华文中宋" w:eastAsia="华文中宋" w:cs="华文中宋"/>
          <w:b/>
          <w:sz w:val="32"/>
          <w:szCs w:val="32"/>
        </w:rPr>
        <w:t>批）</w:t>
      </w:r>
    </w:p>
    <w:p>
      <w:pPr>
        <w:widowControl/>
        <w:spacing w:line="360" w:lineRule="auto"/>
        <w:ind w:firstLine="480" w:firstLineChars="200"/>
        <w:rPr>
          <w:rFonts w:hint="eastAsia" w:ascii="宋体" w:hAnsi="宋体" w:eastAsia="宋体" w:cs="宋体"/>
          <w:sz w:val="24"/>
          <w:szCs w:val="24"/>
        </w:rPr>
      </w:pPr>
    </w:p>
    <w:p>
      <w:pPr>
        <w:widowControl/>
        <w:spacing w:line="480" w:lineRule="auto"/>
        <w:ind w:firstLine="480" w:firstLineChars="200"/>
        <w:rPr>
          <w:rFonts w:ascii="宋体" w:hAnsi="宋体" w:cs="宋体"/>
          <w:sz w:val="24"/>
          <w:szCs w:val="24"/>
        </w:rPr>
      </w:pPr>
      <w:r>
        <w:rPr>
          <w:rFonts w:hint="eastAsia" w:ascii="宋体" w:hAnsi="宋体" w:eastAsia="宋体" w:cs="宋体"/>
          <w:sz w:val="24"/>
          <w:szCs w:val="24"/>
        </w:rPr>
        <w:t>根据《事业单位人事管理条例》《浙江省事业单位公开招聘人员暂行办法》和《绍兴市事业单位公开招聘工作实施细则（试行）》等有关规定，经嵊州市教体局审核，报市人力资源和社会保障局同意，拟公开招聘事业编制教师2名。</w:t>
      </w:r>
      <w:r>
        <w:rPr>
          <w:rFonts w:hint="eastAsia" w:ascii="宋体" w:hAnsi="宋体" w:cs="宋体"/>
          <w:sz w:val="24"/>
          <w:szCs w:val="24"/>
        </w:rPr>
        <w:t>现就有关事项公告如下：</w:t>
      </w:r>
    </w:p>
    <w:p>
      <w:pPr>
        <w:widowControl/>
        <w:spacing w:line="435" w:lineRule="atLeast"/>
        <w:ind w:firstLine="480"/>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一、招聘单位简介</w:t>
      </w:r>
    </w:p>
    <w:p>
      <w:pPr>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镇海中学嵊州分校是一所由嵊州市政府</w:t>
      </w:r>
      <w:r>
        <w:rPr>
          <w:rFonts w:hint="eastAsia" w:ascii="宋体" w:hAnsi="宋体" w:eastAsia="宋体" w:cs="宋体"/>
          <w:sz w:val="24"/>
          <w:szCs w:val="24"/>
          <w:lang w:eastAsia="zh-CN"/>
        </w:rPr>
        <w:t>新建、</w:t>
      </w:r>
      <w:r>
        <w:rPr>
          <w:rFonts w:hint="eastAsia" w:ascii="宋体" w:hAnsi="宋体" w:eastAsia="宋体" w:cs="宋体"/>
          <w:sz w:val="24"/>
          <w:szCs w:val="24"/>
        </w:rPr>
        <w:t>宁波市镇海中学</w:t>
      </w:r>
      <w:r>
        <w:rPr>
          <w:rFonts w:hint="eastAsia" w:ascii="宋体" w:hAnsi="宋体" w:eastAsia="宋体" w:cs="宋体"/>
          <w:sz w:val="24"/>
          <w:szCs w:val="24"/>
          <w:lang w:eastAsia="zh-CN"/>
        </w:rPr>
        <w:t>负责管理</w:t>
      </w:r>
      <w:r>
        <w:rPr>
          <w:rFonts w:hint="eastAsia" w:ascii="宋体" w:hAnsi="宋体" w:eastAsia="宋体" w:cs="宋体"/>
          <w:sz w:val="24"/>
          <w:szCs w:val="24"/>
        </w:rPr>
        <w:t>的公办完全中学。学校坐落在嵊州经济开发区，校园占地面积约160亩，于2023年秋季开学。校园传承镇中风格，计划投入约6.5亿，建有硬件设施一流、功能齐全的各类专用教室、活动场馆、开放式学习休闲空间和师生生活设施，水榭亭台布局井然，文化氛围沉静博雅，满足师生多样化工作、学习、生活的需要。</w:t>
      </w:r>
    </w:p>
    <w:p>
      <w:pPr>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学校通过注入“镇海中学”品牌，秉承镇海中学“梓材荫泽，追求卓越”办学理念、“重在自觉、贵在成全”教育理念和“励志、进取、勤奋、健美”校训，全体教师坚持“学生在，老师在”的教育态度，努力创办面向未来的品质教育，培养志存高远、勇于担当、本领过硬的新时代少年。</w:t>
      </w:r>
    </w:p>
    <w:p>
      <w:pPr>
        <w:widowControl/>
        <w:spacing w:line="435" w:lineRule="atLeast"/>
        <w:ind w:firstLine="480"/>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二、招聘原则和办法</w:t>
      </w:r>
    </w:p>
    <w:p>
      <w:pPr>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招聘工作坚持公开、平等、竞争、择优原则，按照德才兼备的用人标准，通过公开报名、资格确认、测试、体检和考察等程序进行，择优聘用。</w:t>
      </w:r>
    </w:p>
    <w:p>
      <w:pPr>
        <w:widowControl/>
        <w:spacing w:line="435" w:lineRule="atLeast"/>
        <w:ind w:firstLine="480"/>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三、招聘岗位、人数</w:t>
      </w:r>
    </w:p>
    <w:p>
      <w:pPr>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本次招聘初中语文、数学学科教师各一名。</w:t>
      </w:r>
    </w:p>
    <w:tbl>
      <w:tblPr>
        <w:tblStyle w:val="4"/>
        <w:tblW w:w="27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79"/>
        <w:gridCol w:w="162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1567" w:type="pct"/>
            <w:tcMar>
              <w:top w:w="75" w:type="dxa"/>
              <w:left w:w="150" w:type="dxa"/>
              <w:bottom w:w="75" w:type="dxa"/>
              <w:right w:w="150" w:type="dxa"/>
            </w:tcMar>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岗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位</w:t>
            </w:r>
          </w:p>
        </w:tc>
        <w:tc>
          <w:tcPr>
            <w:tcW w:w="1720" w:type="pct"/>
            <w:tcMar>
              <w:top w:w="75" w:type="dxa"/>
              <w:left w:w="150" w:type="dxa"/>
              <w:bottom w:w="75" w:type="dxa"/>
              <w:right w:w="150" w:type="dxa"/>
            </w:tcMar>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初中语文</w:t>
            </w:r>
          </w:p>
        </w:tc>
        <w:tc>
          <w:tcPr>
            <w:tcW w:w="1712" w:type="pct"/>
            <w:tcMar>
              <w:top w:w="75" w:type="dxa"/>
              <w:left w:w="150" w:type="dxa"/>
              <w:bottom w:w="75" w:type="dxa"/>
              <w:right w:w="150" w:type="dxa"/>
            </w:tcMar>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初中数学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jc w:val="center"/>
        </w:trPr>
        <w:tc>
          <w:tcPr>
            <w:tcW w:w="1567" w:type="pct"/>
            <w:tcMar>
              <w:top w:w="75" w:type="dxa"/>
              <w:left w:w="150" w:type="dxa"/>
              <w:bottom w:w="75" w:type="dxa"/>
              <w:right w:w="150" w:type="dxa"/>
            </w:tcMa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计划数</w:t>
            </w:r>
          </w:p>
        </w:tc>
        <w:tc>
          <w:tcPr>
            <w:tcW w:w="1720" w:type="pct"/>
            <w:tcMar>
              <w:top w:w="75" w:type="dxa"/>
              <w:left w:w="150" w:type="dxa"/>
              <w:bottom w:w="75" w:type="dxa"/>
              <w:right w:w="150" w:type="dxa"/>
            </w:tcMa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712" w:type="pct"/>
            <w:tcMar>
              <w:top w:w="75" w:type="dxa"/>
              <w:left w:w="150" w:type="dxa"/>
              <w:bottom w:w="75" w:type="dxa"/>
              <w:right w:w="150" w:type="dxa"/>
            </w:tcMa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r>
    </w:tbl>
    <w:p>
      <w:pPr>
        <w:widowControl/>
        <w:spacing w:line="435" w:lineRule="atLeast"/>
        <w:ind w:firstLine="480"/>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四、招聘对象及条件</w:t>
      </w:r>
    </w:p>
    <w:p>
      <w:pPr>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1.遵守国家法律、法规,无违纪处分及违法记录。</w:t>
      </w:r>
    </w:p>
    <w:p>
      <w:pPr>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身心健康，热爱教育事业，具备良好的教师职业道德素养、专业知识水平和教育教学技能，有继续学习和自我提升的意愿；肯吃苦耐劳，认同镇海中学“教育自觉”“学生在、老师在”等办学理念和“教育贵在成全”等教育价值追求。</w:t>
      </w:r>
    </w:p>
    <w:p>
      <w:pPr>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3.具备岗位所需要的专业知识水平、教育教学能力和心理素质,愿意并有能力承担基础学科教学以外的学生活动或心理成长指导工作。</w:t>
      </w:r>
    </w:p>
    <w:p>
      <w:pPr>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4.2022届、2023届普通高校本科</w:t>
      </w:r>
      <w:r>
        <w:rPr>
          <w:rFonts w:hint="eastAsia" w:ascii="宋体" w:hAnsi="宋体" w:eastAsia="宋体" w:cs="宋体"/>
          <w:sz w:val="24"/>
          <w:szCs w:val="24"/>
          <w:lang w:eastAsia="zh-CN"/>
        </w:rPr>
        <w:t>及以上</w:t>
      </w:r>
      <w:r>
        <w:rPr>
          <w:rFonts w:hint="eastAsia" w:ascii="宋体" w:hAnsi="宋体" w:eastAsia="宋体" w:cs="宋体"/>
          <w:sz w:val="24"/>
          <w:szCs w:val="24"/>
        </w:rPr>
        <w:t>学历毕业生</w:t>
      </w:r>
      <w:r>
        <w:rPr>
          <w:rFonts w:hint="eastAsia" w:ascii="宋体" w:hAnsi="宋体" w:eastAsia="宋体" w:cs="宋体"/>
          <w:sz w:val="24"/>
          <w:szCs w:val="24"/>
          <w:lang w:eastAsia="zh-CN"/>
        </w:rPr>
        <w:t>；</w:t>
      </w:r>
      <w:bookmarkStart w:id="0" w:name="_GoBack"/>
      <w:bookmarkEnd w:id="0"/>
      <w:r>
        <w:rPr>
          <w:rFonts w:hint="eastAsia" w:ascii="宋体" w:hAnsi="宋体" w:eastAsia="宋体" w:cs="宋体"/>
          <w:sz w:val="24"/>
          <w:szCs w:val="24"/>
        </w:rPr>
        <w:t>本科及以上学历在职优秀教师。</w:t>
      </w:r>
    </w:p>
    <w:p>
      <w:pPr>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5.年龄在35周岁以下(1988年</w:t>
      </w:r>
      <w:r>
        <w:rPr>
          <w:rFonts w:hint="eastAsia" w:ascii="宋体" w:hAnsi="宋体" w:eastAsia="宋体" w:cs="宋体"/>
          <w:sz w:val="24"/>
          <w:szCs w:val="24"/>
          <w:lang w:val="en-US" w:eastAsia="zh-CN"/>
        </w:rPr>
        <w:t>3</w:t>
      </w:r>
      <w:r>
        <w:rPr>
          <w:rFonts w:hint="eastAsia" w:ascii="宋体" w:hAnsi="宋体" w:eastAsia="宋体" w:cs="宋体"/>
          <w:sz w:val="24"/>
          <w:szCs w:val="24"/>
        </w:rPr>
        <w:t>月</w:t>
      </w:r>
      <w:r>
        <w:rPr>
          <w:rFonts w:hint="eastAsia" w:ascii="宋体" w:hAnsi="宋体" w:eastAsia="宋体" w:cs="宋体"/>
          <w:sz w:val="24"/>
          <w:szCs w:val="24"/>
          <w:lang w:val="en-US" w:eastAsia="zh-CN"/>
        </w:rPr>
        <w:t>30</w:t>
      </w:r>
      <w:r>
        <w:rPr>
          <w:rFonts w:hint="eastAsia" w:ascii="宋体" w:hAnsi="宋体" w:eastAsia="宋体" w:cs="宋体"/>
          <w:sz w:val="24"/>
          <w:szCs w:val="24"/>
        </w:rPr>
        <w:t>日及以后出生)的在职优秀教师，任教满五学年的需获地市级名优称号或教学业务比赛二等奖及以上；任教不满五学年的需获县</w:t>
      </w:r>
      <w:r>
        <w:rPr>
          <w:rFonts w:hint="eastAsia" w:ascii="宋体" w:hAnsi="宋体" w:eastAsia="宋体" w:cs="宋体"/>
          <w:sz w:val="24"/>
          <w:szCs w:val="24"/>
          <w:lang w:eastAsia="zh-CN"/>
        </w:rPr>
        <w:t>市</w:t>
      </w:r>
      <w:r>
        <w:rPr>
          <w:rFonts w:hint="eastAsia" w:ascii="宋体" w:hAnsi="宋体" w:eastAsia="宋体" w:cs="宋体"/>
          <w:sz w:val="24"/>
          <w:szCs w:val="24"/>
        </w:rPr>
        <w:t>区级名优称号或教学业务比赛二等奖及以上。具有副高专业职称以上教师可放宽到45周岁以下(1978年</w:t>
      </w:r>
      <w:r>
        <w:rPr>
          <w:rFonts w:hint="eastAsia" w:ascii="宋体" w:hAnsi="宋体" w:eastAsia="宋体" w:cs="宋体"/>
          <w:sz w:val="24"/>
          <w:szCs w:val="24"/>
          <w:lang w:val="en-US" w:eastAsia="zh-CN"/>
        </w:rPr>
        <w:t>3</w:t>
      </w:r>
      <w:r>
        <w:rPr>
          <w:rFonts w:hint="eastAsia" w:ascii="宋体" w:hAnsi="宋体" w:eastAsia="宋体" w:cs="宋体"/>
          <w:sz w:val="24"/>
          <w:szCs w:val="24"/>
        </w:rPr>
        <w:t>月</w:t>
      </w:r>
      <w:r>
        <w:rPr>
          <w:rFonts w:hint="eastAsia" w:ascii="宋体" w:hAnsi="宋体" w:eastAsia="宋体" w:cs="宋体"/>
          <w:sz w:val="24"/>
          <w:szCs w:val="24"/>
          <w:lang w:val="en-US" w:eastAsia="zh-CN"/>
        </w:rPr>
        <w:t>30</w:t>
      </w:r>
      <w:r>
        <w:rPr>
          <w:rFonts w:hint="eastAsia" w:ascii="宋体" w:hAnsi="宋体" w:eastAsia="宋体" w:cs="宋体"/>
          <w:sz w:val="24"/>
          <w:szCs w:val="24"/>
        </w:rPr>
        <w:t>日及以后出生)。</w:t>
      </w:r>
    </w:p>
    <w:p>
      <w:pPr>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6.2022届、2023届毕业生具备同报考学科相对口的专业</w:t>
      </w:r>
      <w:r>
        <w:rPr>
          <w:rFonts w:hint="eastAsia" w:ascii="宋体" w:hAnsi="宋体" w:eastAsia="宋体" w:cs="宋体"/>
          <w:sz w:val="24"/>
          <w:szCs w:val="24"/>
          <w:lang w:eastAsia="zh-CN"/>
        </w:rPr>
        <w:t>（详见附件</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；在职优秀教师具有与报考学科相匹配的教师资格证或职称证书(以本人已取得的最高层次职称证书为准)，专业不作要求。</w:t>
      </w:r>
    </w:p>
    <w:p>
      <w:pPr>
        <w:pStyle w:val="3"/>
        <w:spacing w:before="0" w:beforeAutospacing="0" w:after="0" w:afterAutospacing="0" w:line="360" w:lineRule="auto"/>
        <w:ind w:firstLine="480" w:firstLineChars="200"/>
      </w:pPr>
      <w:r>
        <w:rPr>
          <w:rFonts w:hint="eastAsia" w:ascii="宋体" w:hAnsi="宋体" w:eastAsia="宋体" w:cs="宋体"/>
          <w:sz w:val="24"/>
          <w:szCs w:val="24"/>
        </w:rPr>
        <w:t>7.未取得教师资格证的2022届、2023届毕业生要求在录用起一年内取得相应的教师资格证书(截止2024年7月31日),届时未取得相应教师资格证书的人员解除聘用合同。符合上述报考条件现为</w:t>
      </w:r>
      <w:r>
        <w:rPr>
          <w:rFonts w:hint="eastAsia"/>
        </w:rPr>
        <w:t>嵊州市教师需取得所在学校同意方可报名。</w:t>
      </w:r>
    </w:p>
    <w:p>
      <w:pPr>
        <w:widowControl/>
        <w:spacing w:line="435" w:lineRule="atLeast"/>
        <w:ind w:firstLine="480"/>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五、招聘程序和办法</w:t>
      </w:r>
    </w:p>
    <w:p>
      <w:pPr>
        <w:spacing w:line="360" w:lineRule="auto"/>
        <w:ind w:firstLine="482" w:firstLineChars="200"/>
        <w:rPr>
          <w:rFonts w:hint="eastAsia" w:ascii="宋体" w:hAnsi="宋体" w:eastAsia="宋体" w:cs="Times New Roman"/>
          <w:b/>
          <w:bCs/>
          <w:color w:val="000000"/>
          <w:kern w:val="0"/>
          <w:sz w:val="24"/>
          <w:szCs w:val="24"/>
        </w:rPr>
      </w:pPr>
      <w:r>
        <w:rPr>
          <w:rFonts w:hint="eastAsia" w:ascii="宋体" w:hAnsi="宋体" w:eastAsia="宋体" w:cs="Times New Roman"/>
          <w:b/>
          <w:bCs/>
          <w:color w:val="000000"/>
          <w:kern w:val="0"/>
          <w:sz w:val="24"/>
          <w:szCs w:val="24"/>
          <w:lang w:eastAsia="zh-CN"/>
        </w:rPr>
        <w:t>（一）</w:t>
      </w:r>
      <w:r>
        <w:rPr>
          <w:rFonts w:hint="eastAsia" w:ascii="宋体" w:hAnsi="宋体" w:eastAsia="宋体" w:cs="Times New Roman"/>
          <w:b/>
          <w:bCs/>
          <w:color w:val="000000"/>
          <w:kern w:val="0"/>
          <w:sz w:val="24"/>
          <w:szCs w:val="24"/>
        </w:rPr>
        <w:t>报名</w:t>
      </w:r>
    </w:p>
    <w:p>
      <w:pPr>
        <w:widowControl/>
        <w:spacing w:line="360" w:lineRule="auto"/>
        <w:ind w:firstLine="480" w:firstLineChars="200"/>
        <w:rPr>
          <w:rFonts w:hint="eastAsia" w:ascii="宋体" w:hAnsi="宋体" w:eastAsia="宋体" w:cs="Times New Roman"/>
          <w:b/>
          <w:bCs/>
          <w:color w:val="000000"/>
          <w:kern w:val="0"/>
          <w:sz w:val="24"/>
          <w:szCs w:val="24"/>
          <w:lang w:eastAsia="zh-CN"/>
        </w:rPr>
      </w:pPr>
      <w:r>
        <w:rPr>
          <w:rFonts w:hint="eastAsia" w:ascii="宋体" w:hAnsi="宋体" w:eastAsia="宋体" w:cs="宋体"/>
          <w:sz w:val="24"/>
          <w:szCs w:val="24"/>
        </w:rPr>
        <w:t>招聘采用网上报名的方式。应聘者填写《镇海中学嵊州分校教师招聘报名表》(附件</w:t>
      </w:r>
      <w:r>
        <w:rPr>
          <w:rFonts w:hint="eastAsia" w:ascii="宋体" w:hAnsi="宋体" w:eastAsia="宋体" w:cs="宋体"/>
          <w:sz w:val="24"/>
          <w:szCs w:val="24"/>
          <w:lang w:val="en-US" w:eastAsia="zh-CN"/>
        </w:rPr>
        <w:t>2</w:t>
      </w:r>
      <w:r>
        <w:rPr>
          <w:rFonts w:hint="eastAsia" w:ascii="宋体" w:hAnsi="宋体" w:eastAsia="宋体" w:cs="宋体"/>
          <w:sz w:val="24"/>
          <w:szCs w:val="24"/>
        </w:rPr>
        <w:t>)(报名表上的照片须为近期免冠正面证件照,jpg格式),如高校期间荣获优秀毕业生、三好学生等荣誉、获得各类奖学金、竞赛等奖项及在职期间获得地市级以上名优称号、竞赛奖项的,在邮件中可附上证书原件或学校出具证明的图片文档,同时将报名材料清单(附件</w:t>
      </w:r>
      <w:r>
        <w:rPr>
          <w:rFonts w:hint="eastAsia" w:ascii="宋体" w:hAnsi="宋体" w:eastAsia="宋体" w:cs="宋体"/>
          <w:sz w:val="24"/>
          <w:szCs w:val="24"/>
          <w:lang w:val="en-US" w:eastAsia="zh-CN"/>
        </w:rPr>
        <w:t>3</w:t>
      </w:r>
      <w:r>
        <w:rPr>
          <w:rFonts w:hint="eastAsia" w:ascii="宋体" w:hAnsi="宋体" w:eastAsia="宋体" w:cs="宋体"/>
          <w:sz w:val="24"/>
          <w:szCs w:val="24"/>
        </w:rPr>
        <w:t>)中所列材料原件扫描或拍照压缩打包(压缩包以“姓名+学科”命名),发送到学校邮箱:zhzxszfx@163.com。报名截止时间为2023年</w:t>
      </w:r>
      <w:r>
        <w:rPr>
          <w:rFonts w:hint="eastAsia" w:ascii="宋体" w:hAnsi="宋体" w:eastAsia="宋体" w:cs="宋体"/>
          <w:sz w:val="24"/>
          <w:szCs w:val="24"/>
          <w:lang w:val="en-US" w:eastAsia="zh-CN"/>
        </w:rPr>
        <w:t>4</w:t>
      </w:r>
      <w:r>
        <w:rPr>
          <w:rFonts w:hint="eastAsia" w:ascii="宋体" w:hAnsi="宋体" w:eastAsia="宋体" w:cs="宋体"/>
          <w:sz w:val="24"/>
          <w:szCs w:val="24"/>
        </w:rPr>
        <w:t>月</w:t>
      </w:r>
      <w:r>
        <w:rPr>
          <w:rFonts w:hint="eastAsia" w:ascii="宋体" w:hAnsi="宋体" w:eastAsia="宋体" w:cs="宋体"/>
          <w:sz w:val="24"/>
          <w:szCs w:val="24"/>
          <w:lang w:val="en-US" w:eastAsia="zh-CN"/>
        </w:rPr>
        <w:t>15</w:t>
      </w:r>
      <w:r>
        <w:rPr>
          <w:rFonts w:hint="eastAsia" w:ascii="宋体" w:hAnsi="宋体" w:eastAsia="宋体" w:cs="宋体"/>
          <w:sz w:val="24"/>
          <w:szCs w:val="24"/>
        </w:rPr>
        <w:t>日。</w:t>
      </w:r>
    </w:p>
    <w:p>
      <w:pPr>
        <w:numPr>
          <w:ilvl w:val="0"/>
          <w:numId w:val="1"/>
        </w:numPr>
        <w:spacing w:line="360" w:lineRule="auto"/>
        <w:ind w:firstLine="482" w:firstLineChars="200"/>
        <w:rPr>
          <w:rFonts w:hint="eastAsia" w:ascii="宋体" w:hAnsi="宋体" w:eastAsia="宋体" w:cs="Times New Roman"/>
          <w:b/>
          <w:bCs/>
          <w:color w:val="000000"/>
          <w:kern w:val="0"/>
          <w:sz w:val="24"/>
          <w:szCs w:val="24"/>
        </w:rPr>
      </w:pPr>
      <w:r>
        <w:rPr>
          <w:rFonts w:hint="eastAsia" w:ascii="宋体" w:hAnsi="宋体" w:eastAsia="宋体" w:cs="Times New Roman"/>
          <w:b/>
          <w:bCs/>
          <w:color w:val="000000"/>
          <w:kern w:val="0"/>
          <w:sz w:val="24"/>
          <w:szCs w:val="24"/>
        </w:rPr>
        <w:t>资格确认</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应聘人员提供的个人信息必须真实有效,证件不全或提供的相关资料与报名资格条件不相符者不予通过。学校对资料齐全,符合要求的应聘人员进行资格确认后,进入测试环节。</w:t>
      </w:r>
    </w:p>
    <w:p>
      <w:pPr>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如岗位报名人数不足招聘指标3倍的,则核减或取消招聘指标。</w:t>
      </w:r>
    </w:p>
    <w:p>
      <w:pPr>
        <w:numPr>
          <w:ilvl w:val="0"/>
          <w:numId w:val="0"/>
        </w:numPr>
        <w:spacing w:line="360" w:lineRule="auto"/>
        <w:ind w:firstLine="482" w:firstLineChars="200"/>
        <w:rPr>
          <w:rFonts w:hint="eastAsia" w:ascii="宋体" w:hAnsi="宋体" w:eastAsia="宋体" w:cs="Times New Roman"/>
          <w:b/>
          <w:bCs/>
          <w:color w:val="000000"/>
          <w:kern w:val="0"/>
          <w:sz w:val="24"/>
          <w:szCs w:val="24"/>
        </w:rPr>
      </w:pPr>
      <w:r>
        <w:rPr>
          <w:rFonts w:hint="eastAsia" w:ascii="宋体" w:hAnsi="宋体" w:eastAsia="宋体" w:cs="Times New Roman"/>
          <w:b/>
          <w:bCs/>
          <w:color w:val="000000"/>
          <w:kern w:val="0"/>
          <w:sz w:val="24"/>
          <w:szCs w:val="24"/>
          <w:lang w:eastAsia="zh-CN"/>
        </w:rPr>
        <w:t>（三）</w:t>
      </w:r>
      <w:r>
        <w:rPr>
          <w:rFonts w:hint="eastAsia" w:ascii="宋体" w:hAnsi="宋体" w:eastAsia="宋体" w:cs="Times New Roman"/>
          <w:b/>
          <w:bCs/>
          <w:color w:val="000000"/>
          <w:kern w:val="0"/>
          <w:sz w:val="24"/>
          <w:szCs w:val="24"/>
        </w:rPr>
        <w:t>测试</w:t>
      </w:r>
    </w:p>
    <w:p>
      <w:pPr>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通过资格确认的应聘者将收到相应的电子邮件,并需根据邮件要求及时回复,准时参加测试(未按要求回复邮件者将不再另行通知并视作放弃)。</w:t>
      </w:r>
    </w:p>
    <w:p>
      <w:pPr>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测试含教育教学素养评估和教育教学能力测试环节。</w:t>
      </w:r>
    </w:p>
    <w:p>
      <w:pPr>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教育教学素养评估</w:t>
      </w:r>
    </w:p>
    <w:p>
      <w:pPr>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教育教学素养评估形式以面谈为主,主要考察应聘者的综合素养(包括教育教学观念、举止仪表、语言表达、综合分析、心理素质、才艺特长等)。满分100分,不足60分的淘汰。</w:t>
      </w:r>
    </w:p>
    <w:p>
      <w:pPr>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教育教学能力测试</w:t>
      </w:r>
    </w:p>
    <w:p>
      <w:pPr>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通过教育教学素养评估的应聘者进入教育教学能力测试。教育教学能力测试采用学科专业测试和课堂实操测试相结合的形式进行。</w:t>
      </w:r>
    </w:p>
    <w:p>
      <w:pPr>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学科专业测试</w:t>
      </w:r>
    </w:p>
    <w:p>
      <w:pPr>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学科专业测试主要考察应聘者的专业知识。学科专业测试后,按学科划定测试成绩合格分。学科专业测试满分为100分。应聘者测试成绩平均分在60分以上,则60分为合格成绩</w:t>
      </w:r>
      <w:r>
        <w:rPr>
          <w:rFonts w:hint="eastAsia" w:ascii="宋体" w:hAnsi="宋体" w:eastAsia="宋体" w:cs="宋体"/>
          <w:sz w:val="24"/>
          <w:szCs w:val="24"/>
          <w:lang w:eastAsia="zh-CN"/>
        </w:rPr>
        <w:t>；</w:t>
      </w:r>
      <w:r>
        <w:rPr>
          <w:rFonts w:hint="eastAsia" w:ascii="宋体" w:hAnsi="宋体" w:eastAsia="宋体" w:cs="宋体"/>
          <w:sz w:val="24"/>
          <w:szCs w:val="24"/>
        </w:rPr>
        <w:t>若测试成绩平均分在60分以下的,则以平均分为合格成绩。学科专业测试成绩不合格者不得进入课堂实操测试环节。应聘人员凭本人身份证参加学科专业测试。</w:t>
      </w:r>
    </w:p>
    <w:p>
      <w:pPr>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课堂实操测试</w:t>
      </w:r>
    </w:p>
    <w:p>
      <w:pPr>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对合格考生根据学科专业测试成绩,从高分到低分按1:3的比例确定入围课堂实操测试人员(不足的按实际人数)。入围课堂实操测试人员放弃或被取消资格,在学科专业测试合格者中,按成绩从高到低依次递补。</w:t>
      </w:r>
    </w:p>
    <w:p>
      <w:pPr>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课堂实操测试形式为上课或试讲(说课),该环节主要考察和测评应聘者的教育教学能力(包括专业知识、课堂教学、操作技能等)。面试满分为100分,不到60分为不合格,面试不合格者直接淘汰。</w:t>
      </w:r>
    </w:p>
    <w:p>
      <w:pPr>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教育教学能力成绩计算</w:t>
      </w:r>
    </w:p>
    <w:p>
      <w:pPr>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教育教学能力成绩=学科专业测试成绩的40%+课堂实操测试成绩的60%。</w:t>
      </w:r>
    </w:p>
    <w:p>
      <w:pPr>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总成绩计算方式及签订就业协议书</w:t>
      </w:r>
    </w:p>
    <w:p>
      <w:pPr>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总成绩=教育教学素养评估成绩的30%+教育教学能力测试成绩的70%。根据总成绩,从高分到低分按招聘指标等额确定签约对象。如遇总分相同的,教育教学能力测试成绩高者为签约对象。学校与签约对象及时签订就业协议书。除协议书约定的条款外,如拟录用者考察、体检不合格的,协议自动解除。</w:t>
      </w:r>
    </w:p>
    <w:p>
      <w:pPr>
        <w:numPr>
          <w:ilvl w:val="0"/>
          <w:numId w:val="0"/>
        </w:numPr>
        <w:spacing w:line="360" w:lineRule="auto"/>
        <w:ind w:firstLine="482" w:firstLineChars="200"/>
        <w:rPr>
          <w:rFonts w:hint="eastAsia" w:ascii="宋体" w:hAnsi="宋体" w:eastAsia="宋体" w:cs="Times New Roman"/>
          <w:b/>
          <w:bCs/>
          <w:color w:val="000000"/>
          <w:kern w:val="0"/>
          <w:sz w:val="24"/>
          <w:szCs w:val="24"/>
        </w:rPr>
      </w:pPr>
      <w:r>
        <w:rPr>
          <w:rFonts w:hint="eastAsia" w:ascii="宋体" w:hAnsi="宋体" w:eastAsia="宋体" w:cs="Times New Roman"/>
          <w:b/>
          <w:bCs/>
          <w:color w:val="000000"/>
          <w:kern w:val="0"/>
          <w:sz w:val="24"/>
          <w:szCs w:val="24"/>
          <w:lang w:eastAsia="zh-CN"/>
        </w:rPr>
        <w:t>（四）</w:t>
      </w:r>
      <w:r>
        <w:rPr>
          <w:rFonts w:hint="eastAsia" w:ascii="宋体" w:hAnsi="宋体" w:eastAsia="宋体" w:cs="Times New Roman"/>
          <w:b/>
          <w:bCs/>
          <w:color w:val="000000"/>
          <w:kern w:val="0"/>
          <w:sz w:val="24"/>
          <w:szCs w:val="24"/>
        </w:rPr>
        <w:t>体检</w:t>
      </w:r>
    </w:p>
    <w:p>
      <w:pPr>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体检人数与录取岗位数按1:1确定。体检参照公务员体检标准执行。体检不合格者淘汰。不按规定时间、地点参加体检的,视作放弃体检。体检费用由考生自理。体检具体时间及地点另行通知。</w:t>
      </w:r>
    </w:p>
    <w:p>
      <w:pPr>
        <w:numPr>
          <w:ilvl w:val="0"/>
          <w:numId w:val="0"/>
        </w:numPr>
        <w:spacing w:line="360" w:lineRule="auto"/>
        <w:ind w:firstLine="482" w:firstLineChars="200"/>
        <w:rPr>
          <w:rFonts w:hint="eastAsia" w:ascii="宋体" w:hAnsi="宋体" w:eastAsia="宋体" w:cs="Times New Roman"/>
          <w:b/>
          <w:bCs/>
          <w:color w:val="000000"/>
          <w:kern w:val="0"/>
          <w:sz w:val="24"/>
          <w:szCs w:val="24"/>
        </w:rPr>
      </w:pPr>
      <w:r>
        <w:rPr>
          <w:rFonts w:hint="eastAsia" w:ascii="宋体" w:hAnsi="宋体" w:eastAsia="宋体" w:cs="Times New Roman"/>
          <w:b/>
          <w:bCs/>
          <w:color w:val="000000"/>
          <w:kern w:val="0"/>
          <w:sz w:val="24"/>
          <w:szCs w:val="24"/>
          <w:lang w:eastAsia="zh-CN"/>
        </w:rPr>
        <w:t>（五）</w:t>
      </w:r>
      <w:r>
        <w:rPr>
          <w:rFonts w:hint="eastAsia" w:ascii="宋体" w:hAnsi="宋体" w:eastAsia="宋体" w:cs="Times New Roman"/>
          <w:b/>
          <w:bCs/>
          <w:color w:val="000000"/>
          <w:kern w:val="0"/>
          <w:sz w:val="24"/>
          <w:szCs w:val="24"/>
        </w:rPr>
        <w:t>考察</w:t>
      </w:r>
    </w:p>
    <w:p>
      <w:pPr>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考察参照公务员考察办法执行,主要考察应聘者的政治思想表现、道德品质、教师职业意识、业务能力、工作实绩等。</w:t>
      </w:r>
    </w:p>
    <w:p>
      <w:pPr>
        <w:pStyle w:val="3"/>
        <w:numPr>
          <w:ilvl w:val="0"/>
          <w:numId w:val="0"/>
        </w:numPr>
        <w:spacing w:before="0" w:beforeAutospacing="0" w:after="0" w:afterAutospacing="0" w:line="440" w:lineRule="exact"/>
        <w:ind w:firstLine="482" w:firstLineChars="200"/>
        <w:rPr>
          <w:rFonts w:hint="eastAsia" w:ascii="宋体" w:hAnsi="宋体" w:eastAsia="宋体" w:cs="Times New Roman"/>
          <w:b/>
          <w:bCs/>
          <w:color w:val="000000"/>
          <w:kern w:val="0"/>
          <w:sz w:val="24"/>
          <w:szCs w:val="24"/>
        </w:rPr>
      </w:pPr>
      <w:r>
        <w:rPr>
          <w:rFonts w:hint="eastAsia" w:eastAsia="宋体" w:cs="Times New Roman"/>
          <w:b/>
          <w:bCs/>
          <w:color w:val="000000"/>
          <w:kern w:val="0"/>
          <w:sz w:val="24"/>
          <w:szCs w:val="24"/>
          <w:lang w:eastAsia="zh-CN"/>
        </w:rPr>
        <w:t>（六）</w:t>
      </w:r>
      <w:r>
        <w:rPr>
          <w:rFonts w:hint="eastAsia" w:ascii="宋体" w:hAnsi="宋体" w:eastAsia="宋体" w:cs="Times New Roman"/>
          <w:b/>
          <w:bCs/>
          <w:color w:val="000000"/>
          <w:kern w:val="0"/>
          <w:sz w:val="24"/>
          <w:szCs w:val="24"/>
        </w:rPr>
        <w:t>确定录用人选</w:t>
      </w:r>
    </w:p>
    <w:p>
      <w:pPr>
        <w:pStyle w:val="3"/>
        <w:numPr>
          <w:ilvl w:val="0"/>
          <w:numId w:val="0"/>
        </w:numPr>
        <w:spacing w:before="0" w:beforeAutospacing="0" w:after="0" w:afterAutospacing="0" w:line="440" w:lineRule="exact"/>
        <w:ind w:firstLine="480" w:firstLineChars="200"/>
        <w:rPr>
          <w:rFonts w:hint="eastAsia" w:ascii="宋体" w:hAnsi="宋体" w:eastAsia="宋体" w:cs="Times New Roman"/>
          <w:b/>
          <w:bCs/>
          <w:color w:val="000000"/>
          <w:kern w:val="0"/>
          <w:sz w:val="24"/>
          <w:szCs w:val="24"/>
        </w:rPr>
      </w:pPr>
      <w:r>
        <w:t>体检、考察合格的签约人员名单报市教体局、市人力资源和社会保障局办理拟录用人员核准手续。市教体局、市人力资源和社会保障局核准后</w:t>
      </w:r>
      <w:r>
        <w:rPr>
          <w:rFonts w:hint="eastAsia"/>
        </w:rPr>
        <w:t>，</w:t>
      </w:r>
      <w:r>
        <w:t>将拟录用人员名单</w:t>
      </w:r>
      <w:r>
        <w:rPr>
          <w:rFonts w:hint="eastAsia"/>
        </w:rPr>
        <w:t>在嵊州市人民政府门户网站进行为期7个工作日的公示</w:t>
      </w:r>
      <w:r>
        <w:t>。公示无异议的</w:t>
      </w:r>
      <w:r>
        <w:rPr>
          <w:rFonts w:hint="eastAsia"/>
        </w:rPr>
        <w:t>，</w:t>
      </w:r>
      <w:r>
        <w:t>于202</w:t>
      </w:r>
      <w:r>
        <w:rPr>
          <w:rFonts w:hint="eastAsia"/>
        </w:rPr>
        <w:t>3</w:t>
      </w:r>
      <w:r>
        <w:t>年8月份办理事业录用手续。不能在202</w:t>
      </w:r>
      <w:r>
        <w:rPr>
          <w:rFonts w:hint="eastAsia"/>
        </w:rPr>
        <w:t>3</w:t>
      </w:r>
      <w:r>
        <w:t>年7月31日前取得规定学历学位或不能在规定时间内取得相应学科的教师资格证等相关证书的</w:t>
      </w:r>
      <w:r>
        <w:rPr>
          <w:rFonts w:hint="eastAsia"/>
        </w:rPr>
        <w:t>，</w:t>
      </w:r>
      <w:r>
        <w:t>取消录用资格；公示期间有异议的</w:t>
      </w:r>
      <w:r>
        <w:rPr>
          <w:rFonts w:hint="eastAsia"/>
        </w:rPr>
        <w:t>，</w:t>
      </w:r>
      <w:r>
        <w:t>经核实不具备录用条件的</w:t>
      </w:r>
      <w:r>
        <w:rPr>
          <w:rFonts w:hint="eastAsia"/>
        </w:rPr>
        <w:t>，</w:t>
      </w:r>
      <w:r>
        <w:t>取消录用资格。</w:t>
      </w:r>
    </w:p>
    <w:p>
      <w:pPr>
        <w:pStyle w:val="3"/>
        <w:spacing w:before="0" w:beforeAutospacing="0" w:after="0" w:afterAutospacing="0" w:line="360" w:lineRule="auto"/>
        <w:ind w:firstLine="482" w:firstLineChars="200"/>
        <w:rPr>
          <w:rFonts w:hint="eastAsia" w:eastAsia="宋体"/>
          <w:b/>
          <w:bCs/>
          <w:color w:val="000000"/>
        </w:rPr>
      </w:pPr>
      <w:r>
        <w:rPr>
          <w:rFonts w:hint="eastAsia" w:eastAsia="宋体"/>
          <w:b/>
          <w:bCs/>
          <w:color w:val="000000"/>
        </w:rPr>
        <w:t>其他事项</w:t>
      </w:r>
    </w:p>
    <w:p>
      <w:pPr>
        <w:pStyle w:val="3"/>
        <w:spacing w:before="0" w:beforeAutospacing="0" w:after="0" w:afterAutospacing="0" w:line="440" w:lineRule="exact"/>
        <w:ind w:firstLine="480"/>
        <w:rPr>
          <w:rFonts w:hint="eastAsia"/>
        </w:rPr>
      </w:pPr>
      <w:r>
        <w:t>1.拟录用人员正式报到前</w:t>
      </w:r>
      <w:r>
        <w:rPr>
          <w:rFonts w:hint="eastAsia"/>
        </w:rPr>
        <w:t>，</w:t>
      </w:r>
      <w:r>
        <w:t>其档案资料必须接受人力社保部门审核</w:t>
      </w:r>
      <w:r>
        <w:rPr>
          <w:rFonts w:hint="eastAsia"/>
        </w:rPr>
        <w:t>，</w:t>
      </w:r>
      <w:r>
        <w:t>如发现个人档案不符合报考条件或录用规定的,取消录用资格。拟录用人员逾期不按规定报到的取消录用资格。</w:t>
      </w:r>
    </w:p>
    <w:p>
      <w:pPr>
        <w:pStyle w:val="3"/>
        <w:spacing w:before="0" w:beforeAutospacing="0" w:after="0" w:afterAutospacing="0" w:line="440" w:lineRule="exact"/>
        <w:ind w:firstLine="480"/>
        <w:rPr>
          <w:rFonts w:hint="eastAsia"/>
          <w:lang w:eastAsia="zh-CN"/>
        </w:rPr>
      </w:pPr>
      <w:r>
        <w:t>2.因在体检、考察中放弃或体检、考察不合格而产生的缺额</w:t>
      </w:r>
      <w:r>
        <w:rPr>
          <w:rFonts w:hint="eastAsia"/>
        </w:rPr>
        <w:t>，</w:t>
      </w:r>
      <w:r>
        <w:rPr>
          <w:rFonts w:hint="eastAsia"/>
          <w:lang w:eastAsia="zh-CN"/>
        </w:rPr>
        <w:t>是否在报考该岗位的合格人员中按高分到低分递补经招聘单位研究后决定。</w:t>
      </w:r>
    </w:p>
    <w:p>
      <w:pPr>
        <w:pStyle w:val="3"/>
        <w:spacing w:before="0" w:beforeAutospacing="0" w:after="0" w:afterAutospacing="0" w:line="440" w:lineRule="exact"/>
        <w:ind w:firstLine="480"/>
        <w:rPr>
          <w:rFonts w:hint="eastAsia"/>
        </w:rPr>
      </w:pPr>
      <w:r>
        <w:t>3.录用人员按有关规定与学校签订聘用合同</w:t>
      </w:r>
      <w:r>
        <w:rPr>
          <w:rFonts w:hint="eastAsia"/>
        </w:rPr>
        <w:t>，</w:t>
      </w:r>
      <w:r>
        <w:t>并</w:t>
      </w:r>
      <w:r>
        <w:rPr>
          <w:rFonts w:hint="eastAsia"/>
          <w:lang w:eastAsia="zh-CN"/>
        </w:rPr>
        <w:t>约定试用期</w:t>
      </w:r>
      <w:r>
        <w:rPr>
          <w:rFonts w:hint="eastAsia"/>
        </w:rPr>
        <w:t>，</w:t>
      </w:r>
      <w:r>
        <w:rPr>
          <w:rFonts w:hint="eastAsia"/>
          <w:lang w:eastAsia="zh-CN"/>
        </w:rPr>
        <w:t>试用</w:t>
      </w:r>
      <w:r>
        <w:t>期满经考核合格</w:t>
      </w:r>
      <w:r>
        <w:rPr>
          <w:rFonts w:hint="eastAsia"/>
        </w:rPr>
        <w:t>，</w:t>
      </w:r>
      <w:r>
        <w:t>能胜任教育教学工作的</w:t>
      </w:r>
      <w:r>
        <w:rPr>
          <w:rFonts w:hint="eastAsia"/>
        </w:rPr>
        <w:t>，</w:t>
      </w:r>
      <w:r>
        <w:t>与学校签订正式聘用合同。如</w:t>
      </w:r>
      <w:r>
        <w:rPr>
          <w:rFonts w:hint="eastAsia"/>
          <w:lang w:eastAsia="zh-CN"/>
        </w:rPr>
        <w:t>试用</w:t>
      </w:r>
      <w:r>
        <w:t>期满经考核不能胜任教育教学工作或</w:t>
      </w:r>
      <w:r>
        <w:rPr>
          <w:rFonts w:hint="eastAsia"/>
          <w:lang w:eastAsia="zh-CN"/>
        </w:rPr>
        <w:t>一</w:t>
      </w:r>
      <w:r>
        <w:t>年内(截止202</w:t>
      </w:r>
      <w:r>
        <w:rPr>
          <w:rFonts w:hint="eastAsia"/>
          <w:lang w:val="en-US" w:eastAsia="zh-CN"/>
        </w:rPr>
        <w:t>4</w:t>
      </w:r>
      <w:r>
        <w:t>年7月31日)不能取得相应教师资格证书的</w:t>
      </w:r>
      <w:r>
        <w:rPr>
          <w:rFonts w:hint="eastAsia"/>
        </w:rPr>
        <w:t>，</w:t>
      </w:r>
      <w:r>
        <w:t>解除聘用关系。</w:t>
      </w:r>
    </w:p>
    <w:p>
      <w:pPr>
        <w:pStyle w:val="3"/>
        <w:spacing w:before="0" w:beforeAutospacing="0" w:after="0" w:afterAutospacing="0" w:line="440" w:lineRule="exact"/>
        <w:ind w:firstLine="480"/>
      </w:pPr>
      <w:r>
        <w:rPr>
          <w:rFonts w:hint="eastAsia"/>
        </w:rPr>
        <w:t>4.本次公开招聘的信息均在嵊州市人民政府门户网站（http://www.szzj.gov.cn/col/col1562674/index.html）公布。</w:t>
      </w:r>
    </w:p>
    <w:p>
      <w:pPr>
        <w:pStyle w:val="3"/>
        <w:spacing w:before="0" w:beforeAutospacing="0" w:after="0" w:afterAutospacing="0" w:line="440" w:lineRule="exact"/>
        <w:ind w:firstLine="480"/>
        <w:rPr>
          <w:rFonts w:hint="eastAsia"/>
        </w:rPr>
      </w:pPr>
      <w:r>
        <w:rPr>
          <w:rFonts w:hint="eastAsia"/>
        </w:rPr>
        <w:t>5.本次公开招聘咨询电话：13958221925（陈老师）</w:t>
      </w:r>
    </w:p>
    <w:p>
      <w:pPr>
        <w:pStyle w:val="3"/>
        <w:spacing w:before="0" w:beforeAutospacing="0" w:after="0" w:afterAutospacing="0" w:line="360" w:lineRule="auto"/>
        <w:ind w:firstLine="3360" w:firstLineChars="1400"/>
      </w:pPr>
      <w:r>
        <w:rPr>
          <w:rFonts w:hint="eastAsia"/>
        </w:rPr>
        <w:t>13588519572（黄老师）</w:t>
      </w:r>
    </w:p>
    <w:p>
      <w:pPr>
        <w:pStyle w:val="3"/>
        <w:spacing w:before="0" w:beforeAutospacing="0" w:after="0" w:afterAutospacing="0" w:line="440" w:lineRule="exact"/>
        <w:rPr>
          <w:rFonts w:hint="eastAsia"/>
        </w:rPr>
      </w:pPr>
      <w:r>
        <w:rPr>
          <w:rFonts w:hint="eastAsia"/>
        </w:rPr>
        <w:t>为接受社会监督，嵊州市教育体育局设立监督电话：0575-83278265（党建科）。</w:t>
      </w:r>
    </w:p>
    <w:p>
      <w:pPr>
        <w:tabs>
          <w:tab w:val="left" w:pos="6810"/>
        </w:tabs>
        <w:spacing w:line="360" w:lineRule="auto"/>
        <w:ind w:right="360"/>
        <w:rPr>
          <w:rFonts w:hint="eastAsia" w:ascii="宋体" w:hAnsi="宋体" w:cs="宋体"/>
          <w:kern w:val="0"/>
          <w:sz w:val="24"/>
          <w:szCs w:val="24"/>
        </w:rPr>
      </w:pPr>
    </w:p>
    <w:p>
      <w:pPr>
        <w:tabs>
          <w:tab w:val="left" w:pos="6810"/>
        </w:tabs>
        <w:spacing w:line="360" w:lineRule="auto"/>
        <w:ind w:right="360"/>
        <w:rPr>
          <w:rFonts w:hint="eastAsia" w:ascii="宋体" w:hAnsi="宋体" w:cs="宋体"/>
          <w:kern w:val="0"/>
          <w:sz w:val="24"/>
          <w:szCs w:val="24"/>
        </w:rPr>
      </w:pPr>
      <w:r>
        <w:rPr>
          <w:rFonts w:ascii="宋体" w:hAnsi="宋体" w:cs="宋体"/>
          <w:kern w:val="0"/>
          <w:sz w:val="24"/>
          <w:szCs w:val="24"/>
        </w:rPr>
        <w:t>附件1：</w:t>
      </w:r>
      <w:r>
        <w:rPr>
          <w:rFonts w:hint="eastAsia" w:ascii="宋体" w:hAnsi="宋体" w:cs="宋体"/>
          <w:kern w:val="0"/>
          <w:sz w:val="24"/>
          <w:szCs w:val="24"/>
        </w:rPr>
        <w:t>镇海中学嵊州分校公开招聘事业编制教师需求计划表</w:t>
      </w:r>
    </w:p>
    <w:p>
      <w:pPr>
        <w:tabs>
          <w:tab w:val="left" w:pos="6810"/>
        </w:tabs>
        <w:spacing w:line="360" w:lineRule="auto"/>
        <w:ind w:right="360"/>
        <w:rPr>
          <w:rFonts w:hint="eastAsia" w:ascii="宋体" w:hAnsi="宋体" w:cs="宋体"/>
          <w:kern w:val="0"/>
          <w:sz w:val="24"/>
          <w:szCs w:val="24"/>
        </w:rPr>
      </w:pPr>
      <w:r>
        <w:rPr>
          <w:rFonts w:ascii="宋体" w:hAnsi="宋体" w:cs="宋体"/>
          <w:kern w:val="0"/>
          <w:sz w:val="24"/>
          <w:szCs w:val="24"/>
        </w:rPr>
        <w:t>附件</w:t>
      </w:r>
      <w:r>
        <w:rPr>
          <w:rFonts w:hint="eastAsia" w:ascii="宋体" w:hAnsi="宋体" w:cs="宋体"/>
          <w:kern w:val="0"/>
          <w:sz w:val="24"/>
          <w:szCs w:val="24"/>
        </w:rPr>
        <w:t>2</w:t>
      </w:r>
      <w:r>
        <w:rPr>
          <w:rFonts w:ascii="宋体" w:hAnsi="宋体" w:cs="宋体"/>
          <w:kern w:val="0"/>
          <w:sz w:val="24"/>
          <w:szCs w:val="24"/>
        </w:rPr>
        <w:t>：镇海中学嵊州分校教师招聘报名表</w:t>
      </w:r>
    </w:p>
    <w:p>
      <w:pPr>
        <w:spacing w:line="360" w:lineRule="auto"/>
        <w:rPr>
          <w:rFonts w:ascii="宋体" w:hAnsi="宋体" w:cs="宋体"/>
          <w:kern w:val="0"/>
          <w:sz w:val="24"/>
          <w:szCs w:val="24"/>
        </w:rPr>
      </w:pPr>
      <w:r>
        <w:rPr>
          <w:rFonts w:ascii="宋体" w:hAnsi="宋体" w:cs="宋体"/>
          <w:kern w:val="0"/>
          <w:sz w:val="24"/>
          <w:szCs w:val="24"/>
        </w:rPr>
        <w:t>附件</w:t>
      </w:r>
      <w:r>
        <w:rPr>
          <w:rFonts w:hint="eastAsia" w:ascii="宋体" w:hAnsi="宋体" w:cs="宋体"/>
          <w:kern w:val="0"/>
          <w:sz w:val="24"/>
          <w:szCs w:val="24"/>
        </w:rPr>
        <w:t>3</w:t>
      </w:r>
      <w:r>
        <w:rPr>
          <w:rFonts w:ascii="宋体" w:hAnsi="宋体" w:cs="宋体"/>
          <w:kern w:val="0"/>
          <w:sz w:val="24"/>
          <w:szCs w:val="24"/>
        </w:rPr>
        <w:t>：报名材料清单</w:t>
      </w:r>
    </w:p>
    <w:p>
      <w:pPr>
        <w:spacing w:line="360" w:lineRule="auto"/>
        <w:rPr>
          <w:rFonts w:ascii="宋体" w:hAnsi="宋体" w:cs="宋体"/>
          <w:kern w:val="0"/>
          <w:sz w:val="24"/>
          <w:szCs w:val="24"/>
        </w:rPr>
      </w:pPr>
    </w:p>
    <w:p>
      <w:pPr>
        <w:spacing w:line="360" w:lineRule="auto"/>
        <w:rPr>
          <w:rFonts w:ascii="宋体" w:hAnsi="宋体" w:cs="宋体"/>
          <w:kern w:val="0"/>
          <w:sz w:val="24"/>
          <w:szCs w:val="24"/>
        </w:rPr>
      </w:pPr>
    </w:p>
    <w:p>
      <w:pPr>
        <w:spacing w:line="360" w:lineRule="auto"/>
        <w:rPr>
          <w:rFonts w:ascii="宋体" w:hAnsi="宋体" w:cs="宋体"/>
          <w:kern w:val="0"/>
          <w:sz w:val="24"/>
          <w:szCs w:val="24"/>
        </w:rPr>
      </w:pPr>
    </w:p>
    <w:p>
      <w:pPr>
        <w:spacing w:line="360" w:lineRule="auto"/>
        <w:rPr>
          <w:rFonts w:ascii="宋体" w:hAnsi="宋体" w:cs="宋体"/>
          <w:kern w:val="0"/>
          <w:sz w:val="24"/>
          <w:szCs w:val="24"/>
        </w:rPr>
      </w:pPr>
    </w:p>
    <w:p>
      <w:pPr>
        <w:spacing w:line="440" w:lineRule="exact"/>
        <w:jc w:val="right"/>
        <w:rPr>
          <w:rFonts w:ascii="仿宋_GB2312"/>
          <w:sz w:val="24"/>
          <w:szCs w:val="24"/>
        </w:rPr>
      </w:pPr>
      <w:r>
        <w:rPr>
          <w:rFonts w:ascii="仿宋_GB2312" w:hAnsi="仿宋_GB2312"/>
          <w:sz w:val="24"/>
          <w:szCs w:val="24"/>
        </w:rPr>
        <w:t>镇海中学嵊州分校</w:t>
      </w:r>
    </w:p>
    <w:p>
      <w:pPr>
        <w:spacing w:line="440" w:lineRule="exact"/>
        <w:jc w:val="right"/>
        <w:rPr>
          <w:rFonts w:ascii="仿宋_GB2312"/>
          <w:sz w:val="24"/>
          <w:szCs w:val="24"/>
        </w:rPr>
      </w:pPr>
      <w:r>
        <w:rPr>
          <w:rFonts w:ascii="仿宋_GB2312"/>
          <w:sz w:val="24"/>
          <w:szCs w:val="24"/>
        </w:rPr>
        <w:t>202</w:t>
      </w:r>
      <w:r>
        <w:rPr>
          <w:rFonts w:hint="eastAsia" w:ascii="仿宋_GB2312"/>
          <w:sz w:val="24"/>
          <w:szCs w:val="24"/>
          <w:lang w:val="en-US" w:eastAsia="zh-CN"/>
        </w:rPr>
        <w:t>3</w:t>
      </w:r>
      <w:r>
        <w:rPr>
          <w:rFonts w:ascii="仿宋_GB2312" w:hAnsi="仿宋_GB2312"/>
          <w:sz w:val="24"/>
          <w:szCs w:val="24"/>
        </w:rPr>
        <w:t>年</w:t>
      </w:r>
      <w:r>
        <w:rPr>
          <w:rFonts w:hint="eastAsia" w:ascii="仿宋_GB2312" w:hAnsi="仿宋_GB2312"/>
          <w:sz w:val="24"/>
          <w:szCs w:val="24"/>
          <w:lang w:val="en-US" w:eastAsia="zh-CN"/>
        </w:rPr>
        <w:t>3</w:t>
      </w:r>
      <w:r>
        <w:rPr>
          <w:rFonts w:ascii="仿宋_GB2312" w:hAnsi="仿宋_GB2312"/>
          <w:sz w:val="24"/>
          <w:szCs w:val="24"/>
        </w:rPr>
        <w:t>月</w:t>
      </w:r>
      <w:r>
        <w:rPr>
          <w:rFonts w:hint="eastAsia" w:ascii="仿宋_GB2312" w:hAnsi="仿宋_GB2312"/>
          <w:sz w:val="24"/>
          <w:szCs w:val="24"/>
        </w:rPr>
        <w:t>3</w:t>
      </w:r>
      <w:r>
        <w:rPr>
          <w:rFonts w:hint="eastAsia" w:ascii="仿宋_GB2312" w:hAnsi="仿宋_GB2312"/>
          <w:sz w:val="24"/>
          <w:szCs w:val="24"/>
          <w:lang w:val="en-US" w:eastAsia="zh-CN"/>
        </w:rPr>
        <w:t>0</w:t>
      </w:r>
      <w:r>
        <w:rPr>
          <w:rFonts w:ascii="仿宋_GB2312"/>
          <w:sz w:val="24"/>
          <w:szCs w:val="24"/>
        </w:rPr>
        <w:t>日</w:t>
      </w:r>
    </w:p>
    <w:p>
      <w:pPr>
        <w:spacing w:line="360" w:lineRule="auto"/>
        <w:rPr>
          <w:rFonts w:ascii="宋体" w:hAnsi="宋体" w:cs="宋体"/>
          <w:kern w:val="0"/>
          <w:sz w:val="24"/>
          <w:szCs w:val="24"/>
        </w:rPr>
      </w:pPr>
    </w:p>
    <w:p>
      <w:pPr>
        <w:spacing w:line="360" w:lineRule="auto"/>
        <w:rPr>
          <w:rFonts w:ascii="宋体" w:hAnsi="宋体" w:cs="宋体"/>
          <w:kern w:val="0"/>
          <w:sz w:val="24"/>
          <w:szCs w:val="24"/>
        </w:rPr>
      </w:pPr>
    </w:p>
    <w:p>
      <w:pPr>
        <w:spacing w:line="360" w:lineRule="auto"/>
        <w:rPr>
          <w:rFonts w:ascii="宋体" w:hAnsi="宋体" w:cs="宋体"/>
          <w:kern w:val="0"/>
          <w:sz w:val="24"/>
          <w:szCs w:val="24"/>
        </w:rPr>
      </w:pPr>
    </w:p>
    <w:p>
      <w:pPr>
        <w:spacing w:line="360" w:lineRule="auto"/>
        <w:rPr>
          <w:rFonts w:ascii="宋体" w:hAnsi="宋体" w:cs="宋体"/>
          <w:kern w:val="0"/>
          <w:sz w:val="24"/>
          <w:szCs w:val="24"/>
        </w:rPr>
      </w:pPr>
    </w:p>
    <w:p>
      <w:pPr>
        <w:spacing w:line="360" w:lineRule="auto"/>
        <w:rPr>
          <w:rFonts w:ascii="宋体" w:hAnsi="宋体" w:cs="宋体"/>
          <w:kern w:val="0"/>
          <w:sz w:val="24"/>
          <w:szCs w:val="24"/>
        </w:rPr>
      </w:pPr>
    </w:p>
    <w:p>
      <w:pPr>
        <w:spacing w:line="360" w:lineRule="auto"/>
        <w:rPr>
          <w:rFonts w:hint="eastAsia" w:ascii="仿宋_GB2312" w:hAnsi="仿宋_GB2312"/>
          <w:b/>
          <w:bCs/>
          <w:sz w:val="28"/>
          <w:szCs w:val="28"/>
        </w:rPr>
      </w:pPr>
    </w:p>
    <w:p>
      <w:pPr>
        <w:spacing w:line="360" w:lineRule="auto"/>
        <w:rPr>
          <w:rFonts w:hint="eastAsia" w:ascii="仿宋_GB2312" w:hAnsi="仿宋_GB2312"/>
          <w:b/>
          <w:bCs/>
          <w:sz w:val="28"/>
          <w:szCs w:val="28"/>
        </w:rPr>
      </w:pPr>
    </w:p>
    <w:p>
      <w:pPr>
        <w:spacing w:line="360" w:lineRule="auto"/>
        <w:rPr>
          <w:rFonts w:hint="eastAsia" w:ascii="仿宋_GB2312" w:hAnsi="仿宋_GB2312"/>
          <w:b/>
          <w:bCs/>
          <w:sz w:val="28"/>
          <w:szCs w:val="28"/>
        </w:rPr>
      </w:pPr>
    </w:p>
    <w:p>
      <w:pPr>
        <w:spacing w:line="360" w:lineRule="auto"/>
        <w:rPr>
          <w:rFonts w:hint="eastAsia" w:ascii="仿宋_GB2312" w:hAnsi="仿宋_GB2312"/>
          <w:b/>
          <w:bCs/>
          <w:sz w:val="28"/>
          <w:szCs w:val="28"/>
        </w:rPr>
      </w:pPr>
    </w:p>
    <w:p>
      <w:pPr>
        <w:spacing w:line="360" w:lineRule="auto"/>
        <w:rPr>
          <w:rFonts w:hint="eastAsia" w:ascii="仿宋_GB2312" w:hAnsi="仿宋_GB2312"/>
          <w:b/>
          <w:bCs/>
          <w:sz w:val="28"/>
          <w:szCs w:val="28"/>
        </w:rPr>
      </w:pPr>
    </w:p>
    <w:p>
      <w:pPr>
        <w:spacing w:line="360" w:lineRule="auto"/>
        <w:rPr>
          <w:rFonts w:hint="eastAsia" w:ascii="仿宋_GB2312" w:hAnsi="仿宋_GB2312"/>
          <w:b/>
          <w:bCs/>
          <w:sz w:val="28"/>
          <w:szCs w:val="28"/>
        </w:rPr>
      </w:pPr>
    </w:p>
    <w:p>
      <w:pPr>
        <w:spacing w:line="360" w:lineRule="auto"/>
        <w:rPr>
          <w:rFonts w:hint="eastAsia" w:ascii="仿宋_GB2312" w:hAnsi="仿宋_GB2312"/>
          <w:b/>
          <w:bCs/>
          <w:sz w:val="28"/>
          <w:szCs w:val="28"/>
        </w:rPr>
      </w:pPr>
    </w:p>
    <w:p>
      <w:pPr>
        <w:spacing w:line="360" w:lineRule="auto"/>
        <w:rPr>
          <w:rFonts w:hint="eastAsia" w:ascii="仿宋_GB2312" w:hAnsi="仿宋_GB2312"/>
          <w:b/>
          <w:bCs/>
          <w:sz w:val="28"/>
          <w:szCs w:val="28"/>
        </w:rPr>
      </w:pPr>
    </w:p>
    <w:p>
      <w:pPr>
        <w:spacing w:line="360" w:lineRule="auto"/>
        <w:rPr>
          <w:rFonts w:hint="eastAsia" w:ascii="仿宋_GB2312" w:hAnsi="仿宋_GB2312"/>
          <w:b/>
          <w:bCs/>
          <w:sz w:val="28"/>
          <w:szCs w:val="28"/>
        </w:rPr>
      </w:pPr>
    </w:p>
    <w:p>
      <w:pPr>
        <w:spacing w:line="360" w:lineRule="auto"/>
        <w:rPr>
          <w:rFonts w:ascii="仿宋_GB2312" w:hAnsi="仿宋_GB2312"/>
          <w:b/>
          <w:bCs/>
          <w:sz w:val="28"/>
          <w:szCs w:val="28"/>
        </w:rPr>
      </w:pPr>
      <w:r>
        <w:rPr>
          <w:rFonts w:hint="eastAsia" w:ascii="仿宋_GB2312" w:hAnsi="仿宋_GB2312"/>
          <w:b/>
          <w:bCs/>
          <w:sz w:val="28"/>
          <w:szCs w:val="28"/>
        </w:rPr>
        <w:t>附件1</w:t>
      </w:r>
    </w:p>
    <w:p>
      <w:pPr>
        <w:tabs>
          <w:tab w:val="left" w:pos="6810"/>
        </w:tabs>
        <w:spacing w:line="360" w:lineRule="auto"/>
        <w:ind w:right="360"/>
        <w:jc w:val="center"/>
        <w:rPr>
          <w:rFonts w:ascii="方正小标宋简体" w:hAnsi="方正小标宋简体" w:eastAsia="方正小标宋简体" w:cs="方正小标宋简体"/>
          <w:color w:val="000000"/>
          <w:sz w:val="32"/>
          <w:szCs w:val="32"/>
        </w:rPr>
      </w:pPr>
      <w:r>
        <w:rPr>
          <w:rFonts w:hint="eastAsia" w:ascii="方正小标宋简体" w:hAnsi="方正小标宋简体" w:eastAsia="方正小标宋简体" w:cs="方正小标宋简体"/>
          <w:bCs/>
          <w:sz w:val="32"/>
          <w:szCs w:val="32"/>
        </w:rPr>
        <w:t>镇海中学嵊州分校公开招聘事业编制教师</w:t>
      </w:r>
      <w:r>
        <w:rPr>
          <w:rFonts w:hint="eastAsia" w:ascii="方正小标宋简体" w:hAnsi="方正小标宋简体" w:eastAsia="方正小标宋简体" w:cs="方正小标宋简体"/>
          <w:color w:val="000000"/>
          <w:sz w:val="32"/>
          <w:szCs w:val="32"/>
        </w:rPr>
        <w:t>需求计划表</w:t>
      </w:r>
    </w:p>
    <w:p>
      <w:pPr>
        <w:tabs>
          <w:tab w:val="left" w:pos="6810"/>
        </w:tabs>
        <w:spacing w:line="360" w:lineRule="auto"/>
        <w:ind w:right="360"/>
        <w:jc w:val="center"/>
        <w:rPr>
          <w:rFonts w:hint="eastAsia" w:ascii="方正小标宋简体" w:hAnsi="方正小标宋简体" w:eastAsia="方正小标宋简体" w:cs="方正小标宋简体"/>
          <w:color w:val="000000"/>
          <w:sz w:val="36"/>
          <w:szCs w:val="36"/>
        </w:rPr>
      </w:pPr>
    </w:p>
    <w:tbl>
      <w:tblPr>
        <w:tblStyle w:val="4"/>
        <w:tblW w:w="885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303"/>
        <w:gridCol w:w="1035"/>
        <w:gridCol w:w="652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10" w:hRule="atLeast"/>
          <w:jc w:val="center"/>
        </w:trPr>
        <w:tc>
          <w:tcPr>
            <w:tcW w:w="1303" w:type="dxa"/>
            <w:noWrap w:val="0"/>
            <w:vAlign w:val="center"/>
          </w:tcPr>
          <w:p>
            <w:pPr>
              <w:widowControl/>
              <w:jc w:val="center"/>
              <w:rPr>
                <w:rFonts w:ascii="微软雅黑" w:hAnsi="微软雅黑" w:eastAsia="微软雅黑"/>
                <w:b/>
                <w:bCs/>
                <w:color w:val="000000"/>
                <w:kern w:val="0"/>
              </w:rPr>
            </w:pPr>
            <w:r>
              <w:rPr>
                <w:rFonts w:hint="eastAsia" w:ascii="微软雅黑" w:hAnsi="微软雅黑" w:eastAsia="微软雅黑" w:cs="宋体"/>
                <w:b/>
                <w:bCs/>
                <w:color w:val="000000"/>
                <w:kern w:val="0"/>
              </w:rPr>
              <w:t>招聘岗位</w:t>
            </w:r>
          </w:p>
        </w:tc>
        <w:tc>
          <w:tcPr>
            <w:tcW w:w="1035" w:type="dxa"/>
            <w:noWrap w:val="0"/>
            <w:vAlign w:val="center"/>
          </w:tcPr>
          <w:p>
            <w:pPr>
              <w:widowControl/>
              <w:jc w:val="center"/>
              <w:rPr>
                <w:rFonts w:hint="eastAsia" w:ascii="微软雅黑" w:hAnsi="微软雅黑" w:eastAsia="微软雅黑"/>
                <w:b/>
                <w:bCs/>
                <w:color w:val="000000"/>
                <w:kern w:val="0"/>
              </w:rPr>
            </w:pPr>
            <w:r>
              <w:rPr>
                <w:rFonts w:hint="eastAsia" w:ascii="微软雅黑" w:hAnsi="微软雅黑" w:eastAsia="微软雅黑" w:cs="宋体"/>
                <w:b/>
                <w:bCs/>
                <w:color w:val="000000"/>
                <w:kern w:val="0"/>
              </w:rPr>
              <w:t>岗位数</w:t>
            </w:r>
          </w:p>
        </w:tc>
        <w:tc>
          <w:tcPr>
            <w:tcW w:w="6521" w:type="dxa"/>
            <w:noWrap w:val="0"/>
            <w:vAlign w:val="center"/>
          </w:tcPr>
          <w:p>
            <w:pPr>
              <w:widowControl/>
              <w:jc w:val="center"/>
              <w:rPr>
                <w:rFonts w:ascii="微软雅黑" w:hAnsi="微软雅黑" w:eastAsia="微软雅黑"/>
                <w:b/>
                <w:bCs/>
                <w:color w:val="000000"/>
                <w:kern w:val="0"/>
              </w:rPr>
            </w:pPr>
            <w:r>
              <w:rPr>
                <w:rFonts w:hint="eastAsia" w:ascii="微软雅黑" w:hAnsi="微软雅黑" w:eastAsia="微软雅黑" w:cs="宋体"/>
                <w:b/>
                <w:bCs/>
                <w:color w:val="000000"/>
                <w:kern w:val="0"/>
              </w:rPr>
              <w:t>招聘专业要求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1" w:hRule="atLeast"/>
          <w:jc w:val="center"/>
        </w:trPr>
        <w:tc>
          <w:tcPr>
            <w:tcW w:w="1303" w:type="dxa"/>
            <w:shd w:val="clear" w:color="CCFFCC" w:fill="FFFFFF"/>
            <w:noWrap w:val="0"/>
            <w:vAlign w:val="center"/>
          </w:tcPr>
          <w:p>
            <w:pPr>
              <w:widowControl/>
              <w:jc w:val="center"/>
              <w:rPr>
                <w:rFonts w:hint="eastAsia" w:ascii="微软雅黑" w:hAnsi="微软雅黑" w:eastAsia="微软雅黑" w:cs="微软雅黑"/>
                <w:b/>
                <w:bCs/>
              </w:rPr>
            </w:pPr>
            <w:r>
              <w:rPr>
                <w:rFonts w:hint="eastAsia" w:ascii="微软雅黑" w:hAnsi="微软雅黑" w:eastAsia="微软雅黑" w:cs="微软雅黑"/>
                <w:b/>
                <w:bCs/>
              </w:rPr>
              <w:t>语文</w:t>
            </w:r>
          </w:p>
        </w:tc>
        <w:tc>
          <w:tcPr>
            <w:tcW w:w="1035" w:type="dxa"/>
            <w:shd w:val="clear" w:color="CCFFCC" w:fill="FFFFFF"/>
            <w:noWrap w:val="0"/>
            <w:vAlign w:val="center"/>
          </w:tcPr>
          <w:p>
            <w:pPr>
              <w:widowControl/>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w:t>
            </w:r>
          </w:p>
        </w:tc>
        <w:tc>
          <w:tcPr>
            <w:tcW w:w="6521" w:type="dxa"/>
            <w:shd w:val="clear" w:color="CCFFCC" w:fill="FFFFFF"/>
            <w:noWrap w:val="0"/>
            <w:vAlign w:val="center"/>
          </w:tcPr>
          <w:p>
            <w:pPr>
              <w:widowControl/>
              <w:jc w:val="left"/>
              <w:rPr>
                <w:rFonts w:hint="eastAsia" w:ascii="微软雅黑" w:hAnsi="微软雅黑" w:eastAsia="微软雅黑" w:cs="微软雅黑"/>
              </w:rPr>
            </w:pPr>
            <w:r>
              <w:rPr>
                <w:rFonts w:hint="eastAsia" w:ascii="微软雅黑" w:hAnsi="微软雅黑" w:eastAsia="微软雅黑" w:cs="微软雅黑"/>
                <w:color w:val="000000"/>
              </w:rPr>
              <w:t>汉语言文学，汉语言，</w:t>
            </w:r>
            <w:r>
              <w:rPr>
                <w:rFonts w:hint="eastAsia" w:ascii="微软雅黑" w:hAnsi="微软雅黑" w:eastAsia="微软雅黑" w:cs="微软雅黑"/>
                <w:bCs/>
                <w:color w:val="000000"/>
                <w:kern w:val="0"/>
              </w:rPr>
              <w:t>应用语言学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6" w:hRule="atLeast"/>
          <w:jc w:val="center"/>
        </w:trPr>
        <w:tc>
          <w:tcPr>
            <w:tcW w:w="1303" w:type="dxa"/>
            <w:shd w:val="clear" w:color="CCFFCC" w:fill="FFFFFF"/>
            <w:noWrap w:val="0"/>
            <w:vAlign w:val="center"/>
          </w:tcPr>
          <w:p>
            <w:pPr>
              <w:widowControl/>
              <w:jc w:val="center"/>
              <w:rPr>
                <w:rFonts w:hint="eastAsia" w:ascii="微软雅黑" w:hAnsi="微软雅黑" w:eastAsia="微软雅黑" w:cs="微软雅黑"/>
                <w:b/>
                <w:bCs/>
              </w:rPr>
            </w:pPr>
            <w:r>
              <w:rPr>
                <w:rFonts w:hint="eastAsia" w:ascii="微软雅黑" w:hAnsi="微软雅黑" w:eastAsia="微软雅黑" w:cs="微软雅黑"/>
                <w:b/>
                <w:bCs/>
              </w:rPr>
              <w:t>数学</w:t>
            </w:r>
          </w:p>
        </w:tc>
        <w:tc>
          <w:tcPr>
            <w:tcW w:w="1035" w:type="dxa"/>
            <w:shd w:val="clear" w:color="CCFFCC" w:fill="FFFFFF"/>
            <w:noWrap w:val="0"/>
            <w:vAlign w:val="center"/>
          </w:tcPr>
          <w:p>
            <w:pPr>
              <w:widowControl/>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w:t>
            </w:r>
          </w:p>
        </w:tc>
        <w:tc>
          <w:tcPr>
            <w:tcW w:w="6521" w:type="dxa"/>
            <w:shd w:val="clear" w:color="CCFFCC" w:fill="FFFFFF"/>
            <w:noWrap w:val="0"/>
            <w:vAlign w:val="center"/>
          </w:tcPr>
          <w:p>
            <w:pPr>
              <w:widowControl/>
              <w:jc w:val="left"/>
              <w:rPr>
                <w:rFonts w:hint="eastAsia" w:ascii="微软雅黑" w:hAnsi="微软雅黑" w:eastAsia="微软雅黑" w:cs="微软雅黑"/>
              </w:rPr>
            </w:pPr>
            <w:r>
              <w:rPr>
                <w:rFonts w:hint="eastAsia" w:ascii="微软雅黑" w:hAnsi="微软雅黑" w:eastAsia="微软雅黑" w:cs="微软雅黑"/>
                <w:color w:val="000000"/>
              </w:rPr>
              <w:t>数学与应用数学，数理基础科学，信息与计算科学</w:t>
            </w:r>
          </w:p>
        </w:tc>
      </w:tr>
    </w:tbl>
    <w:p>
      <w:pPr>
        <w:spacing w:line="360" w:lineRule="auto"/>
        <w:ind w:firstLine="200" w:firstLineChars="100"/>
        <w:rPr>
          <w:rFonts w:ascii="微软雅黑" w:hAnsi="微软雅黑" w:eastAsia="微软雅黑" w:cs="宋体"/>
          <w:color w:val="000000"/>
          <w:sz w:val="20"/>
          <w:szCs w:val="20"/>
        </w:rPr>
      </w:pPr>
      <w:r>
        <w:rPr>
          <w:rFonts w:hint="eastAsia" w:ascii="微软雅黑" w:hAnsi="微软雅黑" w:eastAsia="微软雅黑" w:cs="宋体"/>
          <w:color w:val="000000"/>
          <w:sz w:val="20"/>
          <w:szCs w:val="20"/>
        </w:rPr>
        <w:t>注：历届生具有与报考学科相匹配的教师资格证或职称证书(以本人已取得的最高层次职称证书为准）</w:t>
      </w:r>
    </w:p>
    <w:p>
      <w:pPr>
        <w:spacing w:line="360" w:lineRule="auto"/>
        <w:rPr>
          <w:rFonts w:hint="eastAsia" w:ascii="仿宋_GB2312" w:hAnsi="仿宋_GB2312"/>
          <w:b/>
          <w:bCs/>
          <w:sz w:val="28"/>
          <w:szCs w:val="28"/>
        </w:rPr>
      </w:pPr>
    </w:p>
    <w:p>
      <w:pPr>
        <w:spacing w:line="360" w:lineRule="auto"/>
        <w:rPr>
          <w:rFonts w:ascii="仿宋_GB2312" w:hAnsi="仿宋_GB2312"/>
          <w:b/>
          <w:bCs/>
          <w:sz w:val="28"/>
          <w:szCs w:val="28"/>
        </w:rPr>
      </w:pPr>
    </w:p>
    <w:p>
      <w:pPr>
        <w:spacing w:line="360" w:lineRule="auto"/>
        <w:rPr>
          <w:rFonts w:ascii="仿宋_GB2312" w:hAnsi="仿宋_GB2312"/>
          <w:b/>
          <w:bCs/>
          <w:sz w:val="28"/>
          <w:szCs w:val="28"/>
        </w:rPr>
      </w:pPr>
    </w:p>
    <w:p>
      <w:pPr>
        <w:spacing w:line="360" w:lineRule="auto"/>
        <w:rPr>
          <w:rFonts w:ascii="仿宋_GB2312" w:hAnsi="仿宋_GB2312"/>
          <w:b/>
          <w:bCs/>
          <w:sz w:val="28"/>
          <w:szCs w:val="28"/>
        </w:rPr>
      </w:pPr>
    </w:p>
    <w:p>
      <w:pPr>
        <w:spacing w:line="360" w:lineRule="auto"/>
        <w:rPr>
          <w:rFonts w:ascii="仿宋_GB2312" w:hAnsi="仿宋_GB2312"/>
          <w:b/>
          <w:bCs/>
          <w:sz w:val="28"/>
          <w:szCs w:val="28"/>
        </w:rPr>
      </w:pPr>
    </w:p>
    <w:p>
      <w:pPr>
        <w:spacing w:line="360" w:lineRule="auto"/>
        <w:rPr>
          <w:rFonts w:ascii="仿宋_GB2312" w:hAnsi="仿宋_GB2312"/>
          <w:b/>
          <w:bCs/>
          <w:sz w:val="28"/>
          <w:szCs w:val="28"/>
        </w:rPr>
      </w:pPr>
    </w:p>
    <w:p>
      <w:pPr>
        <w:spacing w:line="360" w:lineRule="auto"/>
        <w:rPr>
          <w:rFonts w:ascii="仿宋_GB2312" w:hAnsi="仿宋_GB2312"/>
          <w:b/>
          <w:bCs/>
          <w:sz w:val="28"/>
          <w:szCs w:val="28"/>
        </w:rPr>
      </w:pPr>
    </w:p>
    <w:p>
      <w:pPr>
        <w:spacing w:line="360" w:lineRule="auto"/>
        <w:rPr>
          <w:rFonts w:ascii="仿宋_GB2312" w:hAnsi="仿宋_GB2312"/>
          <w:b/>
          <w:bCs/>
          <w:sz w:val="28"/>
          <w:szCs w:val="28"/>
        </w:rPr>
      </w:pPr>
    </w:p>
    <w:p>
      <w:pPr>
        <w:spacing w:line="360" w:lineRule="auto"/>
        <w:rPr>
          <w:rFonts w:ascii="仿宋_GB2312" w:hAnsi="仿宋_GB2312"/>
          <w:b/>
          <w:bCs/>
          <w:sz w:val="28"/>
          <w:szCs w:val="28"/>
        </w:rPr>
      </w:pPr>
    </w:p>
    <w:p>
      <w:pPr>
        <w:spacing w:line="360" w:lineRule="auto"/>
        <w:rPr>
          <w:rFonts w:ascii="仿宋_GB2312" w:hAnsi="仿宋_GB2312"/>
          <w:b/>
          <w:bCs/>
          <w:sz w:val="28"/>
          <w:szCs w:val="28"/>
        </w:rPr>
      </w:pPr>
    </w:p>
    <w:p>
      <w:pPr>
        <w:spacing w:line="360" w:lineRule="auto"/>
        <w:rPr>
          <w:rFonts w:ascii="仿宋_GB2312" w:hAnsi="仿宋_GB2312"/>
          <w:b/>
          <w:bCs/>
          <w:sz w:val="28"/>
          <w:szCs w:val="28"/>
        </w:rPr>
      </w:pPr>
    </w:p>
    <w:p>
      <w:pPr>
        <w:spacing w:line="360" w:lineRule="auto"/>
        <w:rPr>
          <w:rFonts w:ascii="仿宋_GB2312" w:hAnsi="仿宋_GB2312"/>
          <w:b/>
          <w:bCs/>
          <w:sz w:val="28"/>
          <w:szCs w:val="28"/>
        </w:rPr>
      </w:pPr>
    </w:p>
    <w:p>
      <w:pPr>
        <w:spacing w:line="360" w:lineRule="auto"/>
        <w:rPr>
          <w:rFonts w:ascii="仿宋_GB2312" w:hAnsi="仿宋_GB2312"/>
          <w:b/>
          <w:bCs/>
          <w:sz w:val="28"/>
          <w:szCs w:val="28"/>
        </w:rPr>
      </w:pPr>
    </w:p>
    <w:p>
      <w:pPr>
        <w:spacing w:line="360" w:lineRule="auto"/>
        <w:rPr>
          <w:rFonts w:ascii="仿宋_GB2312" w:hAnsi="仿宋_GB2312"/>
          <w:b/>
          <w:bCs/>
          <w:sz w:val="28"/>
          <w:szCs w:val="28"/>
        </w:rPr>
      </w:pPr>
    </w:p>
    <w:p>
      <w:pPr>
        <w:spacing w:line="360" w:lineRule="auto"/>
        <w:rPr>
          <w:rFonts w:ascii="仿宋_GB2312"/>
          <w:sz w:val="24"/>
          <w:szCs w:val="24"/>
        </w:rPr>
      </w:pPr>
      <w:r>
        <w:rPr>
          <w:rFonts w:ascii="仿宋_GB2312" w:hAnsi="仿宋_GB2312"/>
          <w:b/>
          <w:bCs/>
          <w:sz w:val="28"/>
          <w:szCs w:val="28"/>
        </w:rPr>
        <w:t>附件</w:t>
      </w:r>
      <w:r>
        <w:rPr>
          <w:rFonts w:hint="eastAsia" w:ascii="仿宋_GB2312" w:hAnsi="仿宋_GB2312"/>
          <w:b/>
          <w:bCs/>
          <w:sz w:val="28"/>
          <w:szCs w:val="28"/>
        </w:rPr>
        <w:t>2</w:t>
      </w:r>
    </w:p>
    <w:p>
      <w:pPr>
        <w:jc w:val="center"/>
        <w:rPr>
          <w:rFonts w:hint="eastAsia" w:ascii="方正小标宋简体" w:hAnsi="方正小标宋简体" w:cs="宋体"/>
          <w:sz w:val="40"/>
          <w:szCs w:val="40"/>
        </w:rPr>
      </w:pPr>
      <w:r>
        <w:rPr>
          <w:rFonts w:ascii="方正小标宋简体" w:hAnsi="方正小标宋简体" w:cs="宋体"/>
          <w:sz w:val="40"/>
          <w:szCs w:val="40"/>
        </w:rPr>
        <w:t>镇海中学嵊州分校教师招聘报名表</w:t>
      </w:r>
    </w:p>
    <w:p>
      <w:pPr>
        <w:jc w:val="center"/>
        <w:rPr>
          <w:rFonts w:hint="eastAsia" w:ascii="方正小标宋简体" w:hAnsi="宋体" w:cs="宋体"/>
          <w:sz w:val="22"/>
          <w:szCs w:val="22"/>
        </w:rPr>
      </w:pPr>
    </w:p>
    <w:tbl>
      <w:tblPr>
        <w:tblStyle w:val="4"/>
        <w:tblW w:w="9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559"/>
        <w:gridCol w:w="453"/>
        <w:gridCol w:w="965"/>
        <w:gridCol w:w="850"/>
        <w:gridCol w:w="1134"/>
        <w:gridCol w:w="1134"/>
        <w:gridCol w:w="453"/>
        <w:gridCol w:w="451"/>
        <w:gridCol w:w="675"/>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4"/>
              </w:rPr>
            </w:pPr>
            <w:r>
              <w:rPr>
                <w:rFonts w:hint="eastAsia" w:ascii="宋体" w:hAnsi="宋体"/>
                <w:sz w:val="24"/>
                <w:szCs w:val="24"/>
              </w:rPr>
              <w:t>姓名</w:t>
            </w:r>
          </w:p>
        </w:tc>
        <w:tc>
          <w:tcPr>
            <w:tcW w:w="1559" w:type="dxa"/>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p>
        </w:tc>
        <w:tc>
          <w:tcPr>
            <w:tcW w:w="141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r>
              <w:rPr>
                <w:rFonts w:hint="eastAsia" w:ascii="宋体" w:hAnsi="宋体"/>
                <w:sz w:val="24"/>
                <w:szCs w:val="24"/>
              </w:rPr>
              <w:t>性别</w:t>
            </w:r>
          </w:p>
        </w:tc>
        <w:tc>
          <w:tcPr>
            <w:tcW w:w="1984"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p>
        </w:tc>
        <w:tc>
          <w:tcPr>
            <w:tcW w:w="1134" w:type="dxa"/>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r>
              <w:rPr>
                <w:rFonts w:hint="eastAsia" w:ascii="宋体" w:hAnsi="宋体"/>
                <w:sz w:val="24"/>
                <w:szCs w:val="24"/>
              </w:rPr>
              <w:t>籍贯</w:t>
            </w:r>
          </w:p>
        </w:tc>
        <w:tc>
          <w:tcPr>
            <w:tcW w:w="904"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p>
        </w:tc>
        <w:tc>
          <w:tcPr>
            <w:tcW w:w="1749" w:type="dxa"/>
            <w:gridSpan w:val="2"/>
            <w:vMerge w:val="restart"/>
            <w:tcBorders>
              <w:top w:val="single" w:color="auto" w:sz="4" w:space="0"/>
              <w:left w:val="nil"/>
              <w:bottom w:val="single" w:color="auto" w:sz="4" w:space="0"/>
              <w:right w:val="single" w:color="auto" w:sz="4" w:space="0"/>
            </w:tcBorders>
            <w:noWrap w:val="0"/>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4"/>
              </w:rPr>
            </w:pPr>
            <w:r>
              <w:rPr>
                <w:rFonts w:hint="eastAsia" w:ascii="宋体" w:hAnsi="宋体"/>
                <w:sz w:val="24"/>
                <w:szCs w:val="24"/>
              </w:rPr>
              <w:t>出生年月</w:t>
            </w:r>
          </w:p>
        </w:tc>
        <w:tc>
          <w:tcPr>
            <w:tcW w:w="1559" w:type="dxa"/>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p>
        </w:tc>
        <w:tc>
          <w:tcPr>
            <w:tcW w:w="141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r>
              <w:rPr>
                <w:rFonts w:hint="eastAsia" w:ascii="宋体" w:hAnsi="宋体"/>
                <w:sz w:val="24"/>
                <w:szCs w:val="24"/>
              </w:rPr>
              <w:t>政治面貌</w:t>
            </w:r>
          </w:p>
        </w:tc>
        <w:tc>
          <w:tcPr>
            <w:tcW w:w="1984"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p>
        </w:tc>
        <w:tc>
          <w:tcPr>
            <w:tcW w:w="1134" w:type="dxa"/>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r>
              <w:rPr>
                <w:rFonts w:hint="eastAsia" w:ascii="宋体" w:hAnsi="宋体"/>
                <w:sz w:val="24"/>
                <w:szCs w:val="24"/>
              </w:rPr>
              <w:t>户籍</w:t>
            </w:r>
          </w:p>
        </w:tc>
        <w:tc>
          <w:tcPr>
            <w:tcW w:w="904"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p>
        </w:tc>
        <w:tc>
          <w:tcPr>
            <w:tcW w:w="1749" w:type="dxa"/>
            <w:gridSpan w:val="2"/>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4"/>
              </w:rPr>
            </w:pPr>
            <w:r>
              <w:rPr>
                <w:rFonts w:hint="eastAsia" w:ascii="宋体" w:hAnsi="宋体"/>
                <w:sz w:val="24"/>
                <w:szCs w:val="24"/>
              </w:rPr>
              <w:t>联系电话</w:t>
            </w:r>
          </w:p>
        </w:tc>
        <w:tc>
          <w:tcPr>
            <w:tcW w:w="1559" w:type="dxa"/>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p>
        </w:tc>
        <w:tc>
          <w:tcPr>
            <w:tcW w:w="141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r>
              <w:rPr>
                <w:rFonts w:hint="eastAsia" w:ascii="宋体" w:hAnsi="宋体"/>
                <w:sz w:val="24"/>
                <w:szCs w:val="24"/>
              </w:rPr>
              <w:t>高中</w:t>
            </w:r>
          </w:p>
          <w:p>
            <w:pPr>
              <w:jc w:val="center"/>
              <w:rPr>
                <w:rFonts w:ascii="宋体" w:hAnsi="宋体"/>
                <w:sz w:val="24"/>
                <w:szCs w:val="24"/>
              </w:rPr>
            </w:pPr>
            <w:r>
              <w:rPr>
                <w:rFonts w:hint="eastAsia" w:ascii="宋体" w:hAnsi="宋体"/>
                <w:sz w:val="24"/>
                <w:szCs w:val="24"/>
              </w:rPr>
              <w:t>毕业学校</w:t>
            </w:r>
          </w:p>
        </w:tc>
        <w:tc>
          <w:tcPr>
            <w:tcW w:w="1984"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p>
        </w:tc>
        <w:tc>
          <w:tcPr>
            <w:tcW w:w="1134" w:type="dxa"/>
            <w:tcBorders>
              <w:top w:val="single" w:color="auto" w:sz="4" w:space="0"/>
              <w:left w:val="nil"/>
              <w:bottom w:val="nil"/>
              <w:right w:val="single" w:color="auto" w:sz="4" w:space="0"/>
            </w:tcBorders>
            <w:noWrap w:val="0"/>
            <w:vAlign w:val="center"/>
          </w:tcPr>
          <w:p>
            <w:pPr>
              <w:jc w:val="center"/>
              <w:rPr>
                <w:rFonts w:ascii="宋体" w:hAnsi="宋体"/>
                <w:sz w:val="24"/>
                <w:szCs w:val="24"/>
              </w:rPr>
            </w:pPr>
            <w:r>
              <w:rPr>
                <w:rFonts w:hint="eastAsia" w:ascii="宋体" w:hAnsi="宋体"/>
                <w:sz w:val="24"/>
                <w:szCs w:val="24"/>
              </w:rPr>
              <w:t>生源地</w:t>
            </w:r>
          </w:p>
        </w:tc>
        <w:tc>
          <w:tcPr>
            <w:tcW w:w="904"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p>
        </w:tc>
        <w:tc>
          <w:tcPr>
            <w:tcW w:w="1749" w:type="dxa"/>
            <w:gridSpan w:val="2"/>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4"/>
              </w:rPr>
            </w:pPr>
            <w:r>
              <w:rPr>
                <w:rFonts w:hint="eastAsia" w:ascii="宋体" w:hAnsi="宋体"/>
                <w:sz w:val="24"/>
                <w:szCs w:val="24"/>
              </w:rPr>
              <w:t>电子邮箱</w:t>
            </w:r>
          </w:p>
        </w:tc>
        <w:tc>
          <w:tcPr>
            <w:tcW w:w="2977"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p>
        </w:tc>
        <w:tc>
          <w:tcPr>
            <w:tcW w:w="850" w:type="dxa"/>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highlight w:val="yellow"/>
              </w:rPr>
            </w:pPr>
            <w:r>
              <w:rPr>
                <w:rFonts w:hint="eastAsia" w:ascii="宋体" w:hAnsi="宋体"/>
                <w:sz w:val="24"/>
                <w:szCs w:val="24"/>
              </w:rPr>
              <w:t>家庭住址</w:t>
            </w:r>
          </w:p>
        </w:tc>
        <w:tc>
          <w:tcPr>
            <w:tcW w:w="3172" w:type="dxa"/>
            <w:gridSpan w:val="4"/>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p>
        </w:tc>
        <w:tc>
          <w:tcPr>
            <w:tcW w:w="1749" w:type="dxa"/>
            <w:gridSpan w:val="2"/>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4"/>
              </w:rPr>
            </w:pPr>
            <w:r>
              <w:rPr>
                <w:rFonts w:hint="eastAsia" w:ascii="宋体" w:hAnsi="宋体"/>
                <w:sz w:val="24"/>
                <w:szCs w:val="24"/>
              </w:rPr>
              <w:t>学历</w:t>
            </w:r>
          </w:p>
        </w:tc>
        <w:tc>
          <w:tcPr>
            <w:tcW w:w="2012"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r>
              <w:rPr>
                <w:rFonts w:hint="eastAsia" w:ascii="宋体" w:hAnsi="宋体"/>
                <w:sz w:val="24"/>
                <w:szCs w:val="24"/>
              </w:rPr>
              <w:t>时间</w:t>
            </w:r>
          </w:p>
        </w:tc>
        <w:tc>
          <w:tcPr>
            <w:tcW w:w="2949"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r>
              <w:rPr>
                <w:rFonts w:hint="eastAsia" w:ascii="宋体" w:hAnsi="宋体"/>
                <w:sz w:val="24"/>
                <w:szCs w:val="24"/>
              </w:rPr>
              <w:t>毕业（在读）学校</w:t>
            </w:r>
          </w:p>
        </w:tc>
        <w:tc>
          <w:tcPr>
            <w:tcW w:w="1587"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r>
              <w:rPr>
                <w:rFonts w:hint="eastAsia" w:ascii="宋体" w:hAnsi="宋体"/>
                <w:sz w:val="24"/>
                <w:szCs w:val="24"/>
              </w:rPr>
              <w:t>专业</w:t>
            </w:r>
          </w:p>
        </w:tc>
        <w:tc>
          <w:tcPr>
            <w:tcW w:w="1126"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r>
              <w:rPr>
                <w:rFonts w:hint="eastAsia" w:ascii="宋体" w:hAnsi="宋体"/>
                <w:sz w:val="24"/>
                <w:szCs w:val="24"/>
              </w:rPr>
              <w:t>专业</w:t>
            </w:r>
          </w:p>
          <w:p>
            <w:pPr>
              <w:jc w:val="center"/>
              <w:rPr>
                <w:rFonts w:ascii="宋体" w:hAnsi="宋体"/>
                <w:sz w:val="24"/>
                <w:szCs w:val="24"/>
              </w:rPr>
            </w:pPr>
            <w:r>
              <w:rPr>
                <w:rFonts w:hint="eastAsia" w:ascii="宋体" w:hAnsi="宋体"/>
                <w:sz w:val="24"/>
                <w:szCs w:val="24"/>
              </w:rPr>
              <w:t>排名</w:t>
            </w:r>
          </w:p>
        </w:tc>
        <w:tc>
          <w:tcPr>
            <w:tcW w:w="1074" w:type="dxa"/>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r>
              <w:rPr>
                <w:rFonts w:hint="eastAsia" w:ascii="宋体" w:hAnsi="宋体"/>
                <w:sz w:val="24"/>
                <w:szCs w:val="24"/>
              </w:rPr>
              <w:t>是否</w:t>
            </w:r>
          </w:p>
          <w:p>
            <w:pPr>
              <w:jc w:val="center"/>
              <w:rPr>
                <w:rFonts w:ascii="宋体" w:hAnsi="宋体"/>
                <w:sz w:val="24"/>
                <w:szCs w:val="24"/>
              </w:rPr>
            </w:pPr>
            <w:r>
              <w:rPr>
                <w:rFonts w:hint="eastAsia" w:ascii="宋体" w:hAnsi="宋体"/>
                <w:sz w:val="24"/>
                <w:szCs w:val="24"/>
              </w:rPr>
              <w:t>全日制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4"/>
              </w:rPr>
            </w:pPr>
            <w:r>
              <w:rPr>
                <w:rFonts w:hint="eastAsia" w:ascii="宋体" w:hAnsi="宋体"/>
                <w:sz w:val="24"/>
                <w:szCs w:val="24"/>
              </w:rPr>
              <w:t>本科□</w:t>
            </w:r>
          </w:p>
        </w:tc>
        <w:tc>
          <w:tcPr>
            <w:tcW w:w="2012"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r>
              <w:rPr>
                <w:rFonts w:hint="eastAsia" w:ascii="宋体" w:hAnsi="宋体"/>
                <w:sz w:val="24"/>
                <w:szCs w:val="24"/>
              </w:rPr>
              <w:t>～</w:t>
            </w:r>
          </w:p>
        </w:tc>
        <w:tc>
          <w:tcPr>
            <w:tcW w:w="2949"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p>
        </w:tc>
        <w:tc>
          <w:tcPr>
            <w:tcW w:w="1587"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p>
        </w:tc>
        <w:tc>
          <w:tcPr>
            <w:tcW w:w="1126"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p>
        </w:tc>
        <w:tc>
          <w:tcPr>
            <w:tcW w:w="1074" w:type="dxa"/>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4"/>
              </w:rPr>
            </w:pPr>
            <w:r>
              <w:rPr>
                <w:rFonts w:hint="eastAsia" w:ascii="宋体" w:hAnsi="宋体"/>
                <w:sz w:val="24"/>
                <w:szCs w:val="24"/>
              </w:rPr>
              <w:t>硕士□</w:t>
            </w:r>
          </w:p>
        </w:tc>
        <w:tc>
          <w:tcPr>
            <w:tcW w:w="2012"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r>
              <w:rPr>
                <w:rFonts w:hint="eastAsia" w:ascii="宋体" w:hAnsi="宋体"/>
                <w:sz w:val="24"/>
                <w:szCs w:val="24"/>
              </w:rPr>
              <w:t>～</w:t>
            </w:r>
          </w:p>
        </w:tc>
        <w:tc>
          <w:tcPr>
            <w:tcW w:w="2949"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p>
        </w:tc>
        <w:tc>
          <w:tcPr>
            <w:tcW w:w="1587"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p>
        </w:tc>
        <w:tc>
          <w:tcPr>
            <w:tcW w:w="1126"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p>
        </w:tc>
        <w:tc>
          <w:tcPr>
            <w:tcW w:w="1074" w:type="dxa"/>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4"/>
              </w:rPr>
            </w:pPr>
            <w:r>
              <w:rPr>
                <w:rFonts w:hint="eastAsia" w:ascii="宋体" w:hAnsi="宋体"/>
                <w:sz w:val="24"/>
                <w:szCs w:val="24"/>
              </w:rPr>
              <w:t>博士□</w:t>
            </w:r>
          </w:p>
        </w:tc>
        <w:tc>
          <w:tcPr>
            <w:tcW w:w="2012"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r>
              <w:rPr>
                <w:rFonts w:hint="eastAsia" w:ascii="宋体" w:hAnsi="宋体"/>
                <w:sz w:val="24"/>
                <w:szCs w:val="24"/>
              </w:rPr>
              <w:t>～</w:t>
            </w:r>
          </w:p>
        </w:tc>
        <w:tc>
          <w:tcPr>
            <w:tcW w:w="2949"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p>
        </w:tc>
        <w:tc>
          <w:tcPr>
            <w:tcW w:w="1587"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p>
        </w:tc>
        <w:tc>
          <w:tcPr>
            <w:tcW w:w="1126"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p>
        </w:tc>
        <w:tc>
          <w:tcPr>
            <w:tcW w:w="1074" w:type="dxa"/>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4"/>
              </w:rPr>
            </w:pPr>
            <w:r>
              <w:rPr>
                <w:rFonts w:hint="eastAsia" w:ascii="宋体" w:hAnsi="宋体"/>
                <w:sz w:val="24"/>
                <w:szCs w:val="24"/>
              </w:rPr>
              <w:t>其他</w:t>
            </w:r>
          </w:p>
        </w:tc>
        <w:tc>
          <w:tcPr>
            <w:tcW w:w="2012"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r>
              <w:rPr>
                <w:rFonts w:hint="eastAsia" w:ascii="宋体" w:hAnsi="宋体"/>
                <w:sz w:val="24"/>
                <w:szCs w:val="24"/>
              </w:rPr>
              <w:t>～</w:t>
            </w:r>
          </w:p>
        </w:tc>
        <w:tc>
          <w:tcPr>
            <w:tcW w:w="2949"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p>
        </w:tc>
        <w:tc>
          <w:tcPr>
            <w:tcW w:w="1587"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p>
        </w:tc>
        <w:tc>
          <w:tcPr>
            <w:tcW w:w="1126"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p>
        </w:tc>
        <w:tc>
          <w:tcPr>
            <w:tcW w:w="1074" w:type="dxa"/>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4"/>
              </w:rPr>
            </w:pPr>
            <w:r>
              <w:rPr>
                <w:rFonts w:hint="eastAsia" w:ascii="宋体" w:hAnsi="宋体"/>
                <w:sz w:val="24"/>
                <w:szCs w:val="24"/>
              </w:rPr>
              <w:t>工作经历</w:t>
            </w:r>
          </w:p>
        </w:tc>
        <w:tc>
          <w:tcPr>
            <w:tcW w:w="8748" w:type="dxa"/>
            <w:gridSpan w:val="10"/>
            <w:tcBorders>
              <w:top w:val="single" w:color="auto" w:sz="4" w:space="0"/>
              <w:left w:val="nil"/>
              <w:bottom w:val="single" w:color="auto" w:sz="4" w:space="0"/>
              <w:right w:val="single" w:color="auto" w:sz="4" w:space="0"/>
            </w:tcBorders>
            <w:noWrap w:val="0"/>
            <w:vAlign w:val="center"/>
          </w:tcPr>
          <w:p>
            <w:pPr>
              <w:jc w:val="left"/>
              <w:rPr>
                <w:rFonts w:ascii="宋体" w:hAnsi="宋体"/>
                <w:sz w:val="24"/>
                <w:szCs w:val="24"/>
              </w:rPr>
            </w:pPr>
          </w:p>
          <w:p>
            <w:pPr>
              <w:jc w:val="left"/>
              <w:rPr>
                <w:rFonts w:hint="eastAsia" w:ascii="宋体" w:hAnsi="宋体"/>
                <w:sz w:val="24"/>
                <w:szCs w:val="24"/>
              </w:rPr>
            </w:pPr>
          </w:p>
          <w:p>
            <w:pPr>
              <w:jc w:val="left"/>
              <w:rPr>
                <w:rFonts w:hint="eastAsia" w:ascii="宋体" w:hAnsi="宋体"/>
                <w:sz w:val="24"/>
                <w:szCs w:val="24"/>
              </w:rPr>
            </w:pPr>
          </w:p>
          <w:p>
            <w:pPr>
              <w:jc w:val="left"/>
              <w:rPr>
                <w:rFonts w:hint="eastAsia" w:ascii="宋体" w:hAnsi="宋体"/>
                <w:sz w:val="24"/>
                <w:szCs w:val="24"/>
              </w:rPr>
            </w:pPr>
          </w:p>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04" w:type="dxa"/>
            <w:vMerge w:val="restart"/>
            <w:tcBorders>
              <w:top w:val="nil"/>
              <w:left w:val="single" w:color="auto" w:sz="4" w:space="0"/>
              <w:bottom w:val="single" w:color="auto" w:sz="4" w:space="0"/>
              <w:right w:val="single" w:color="auto" w:sz="4" w:space="0"/>
            </w:tcBorders>
            <w:noWrap w:val="0"/>
            <w:vAlign w:val="center"/>
          </w:tcPr>
          <w:p>
            <w:pPr>
              <w:jc w:val="center"/>
              <w:rPr>
                <w:rFonts w:ascii="宋体" w:hAnsi="宋体"/>
                <w:sz w:val="24"/>
                <w:szCs w:val="24"/>
              </w:rPr>
            </w:pPr>
            <w:r>
              <w:rPr>
                <w:rFonts w:hint="eastAsia" w:ascii="宋体" w:hAnsi="宋体"/>
                <w:sz w:val="24"/>
                <w:szCs w:val="24"/>
              </w:rPr>
              <w:t>家庭</w:t>
            </w:r>
          </w:p>
          <w:p>
            <w:pPr>
              <w:jc w:val="center"/>
              <w:rPr>
                <w:rFonts w:hint="eastAsia" w:ascii="宋体" w:hAnsi="宋体"/>
                <w:sz w:val="24"/>
                <w:szCs w:val="24"/>
              </w:rPr>
            </w:pPr>
            <w:r>
              <w:rPr>
                <w:rFonts w:hint="eastAsia" w:ascii="宋体" w:hAnsi="宋体"/>
                <w:sz w:val="24"/>
                <w:szCs w:val="24"/>
              </w:rPr>
              <w:t>主要</w:t>
            </w:r>
          </w:p>
          <w:p>
            <w:pPr>
              <w:jc w:val="center"/>
              <w:rPr>
                <w:rFonts w:ascii="宋体" w:hAnsi="宋体"/>
                <w:sz w:val="24"/>
                <w:szCs w:val="24"/>
              </w:rPr>
            </w:pPr>
            <w:r>
              <w:rPr>
                <w:rFonts w:hint="eastAsia" w:ascii="宋体" w:hAnsi="宋体"/>
                <w:sz w:val="24"/>
                <w:szCs w:val="24"/>
              </w:rPr>
              <w:t>成员</w:t>
            </w:r>
          </w:p>
        </w:tc>
        <w:tc>
          <w:tcPr>
            <w:tcW w:w="1559" w:type="dxa"/>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r>
              <w:rPr>
                <w:rFonts w:hint="eastAsia" w:ascii="宋体" w:hAnsi="宋体"/>
                <w:sz w:val="24"/>
                <w:szCs w:val="24"/>
              </w:rPr>
              <w:t>称呼</w:t>
            </w:r>
          </w:p>
        </w:tc>
        <w:tc>
          <w:tcPr>
            <w:tcW w:w="141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r>
              <w:rPr>
                <w:rFonts w:hint="eastAsia" w:ascii="宋体" w:hAnsi="宋体"/>
                <w:sz w:val="24"/>
                <w:szCs w:val="24"/>
              </w:rPr>
              <w:t>姓名</w:t>
            </w:r>
          </w:p>
        </w:tc>
        <w:tc>
          <w:tcPr>
            <w:tcW w:w="1984"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r>
              <w:rPr>
                <w:rFonts w:hint="eastAsia" w:ascii="宋体" w:hAnsi="宋体"/>
                <w:sz w:val="24"/>
                <w:szCs w:val="24"/>
              </w:rPr>
              <w:t>职业</w:t>
            </w:r>
          </w:p>
        </w:tc>
        <w:tc>
          <w:tcPr>
            <w:tcW w:w="3787" w:type="dxa"/>
            <w:gridSpan w:val="5"/>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r>
              <w:rPr>
                <w:rFonts w:hint="eastAsia" w:ascii="宋体" w:hAnsi="宋体"/>
                <w:sz w:val="24"/>
                <w:szCs w:val="24"/>
              </w:rPr>
              <w:t>工作地址及单位名称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20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4"/>
                <w:szCs w:val="24"/>
              </w:rPr>
            </w:pPr>
          </w:p>
        </w:tc>
        <w:tc>
          <w:tcPr>
            <w:tcW w:w="1559" w:type="dxa"/>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p>
        </w:tc>
        <w:tc>
          <w:tcPr>
            <w:tcW w:w="141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p>
        </w:tc>
        <w:tc>
          <w:tcPr>
            <w:tcW w:w="1984"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p>
        </w:tc>
        <w:tc>
          <w:tcPr>
            <w:tcW w:w="3787" w:type="dxa"/>
            <w:gridSpan w:val="5"/>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20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4"/>
                <w:szCs w:val="24"/>
              </w:rPr>
            </w:pPr>
          </w:p>
        </w:tc>
        <w:tc>
          <w:tcPr>
            <w:tcW w:w="1559" w:type="dxa"/>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p>
        </w:tc>
        <w:tc>
          <w:tcPr>
            <w:tcW w:w="141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p>
        </w:tc>
        <w:tc>
          <w:tcPr>
            <w:tcW w:w="1984"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p>
        </w:tc>
        <w:tc>
          <w:tcPr>
            <w:tcW w:w="3787" w:type="dxa"/>
            <w:gridSpan w:val="5"/>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20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4"/>
                <w:szCs w:val="24"/>
              </w:rPr>
            </w:pPr>
          </w:p>
        </w:tc>
        <w:tc>
          <w:tcPr>
            <w:tcW w:w="1559" w:type="dxa"/>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p>
        </w:tc>
        <w:tc>
          <w:tcPr>
            <w:tcW w:w="141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p>
        </w:tc>
        <w:tc>
          <w:tcPr>
            <w:tcW w:w="1984"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p>
        </w:tc>
        <w:tc>
          <w:tcPr>
            <w:tcW w:w="3787" w:type="dxa"/>
            <w:gridSpan w:val="5"/>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8"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4"/>
              </w:rPr>
            </w:pPr>
            <w:r>
              <w:rPr>
                <w:rFonts w:hint="eastAsia" w:ascii="宋体" w:hAnsi="宋体"/>
                <w:sz w:val="24"/>
                <w:szCs w:val="24"/>
              </w:rPr>
              <w:t>有何</w:t>
            </w:r>
          </w:p>
          <w:p>
            <w:pPr>
              <w:jc w:val="center"/>
              <w:rPr>
                <w:rFonts w:hint="eastAsia" w:ascii="宋体" w:hAnsi="宋体"/>
                <w:sz w:val="24"/>
                <w:szCs w:val="24"/>
              </w:rPr>
            </w:pPr>
            <w:r>
              <w:rPr>
                <w:rFonts w:hint="eastAsia" w:ascii="宋体" w:hAnsi="宋体"/>
                <w:sz w:val="24"/>
                <w:szCs w:val="24"/>
              </w:rPr>
              <w:t>特长及</w:t>
            </w:r>
          </w:p>
          <w:p>
            <w:pPr>
              <w:jc w:val="center"/>
              <w:rPr>
                <w:rFonts w:ascii="宋体" w:hAnsi="宋体"/>
                <w:sz w:val="24"/>
                <w:szCs w:val="24"/>
              </w:rPr>
            </w:pPr>
            <w:r>
              <w:rPr>
                <w:rFonts w:hint="eastAsia" w:ascii="宋体" w:hAnsi="宋体"/>
                <w:sz w:val="24"/>
                <w:szCs w:val="24"/>
              </w:rPr>
              <w:t>奖惩情况</w:t>
            </w:r>
          </w:p>
        </w:tc>
        <w:tc>
          <w:tcPr>
            <w:tcW w:w="8748" w:type="dxa"/>
            <w:gridSpan w:val="10"/>
            <w:tcBorders>
              <w:top w:val="single" w:color="auto" w:sz="4" w:space="0"/>
              <w:left w:val="nil"/>
              <w:bottom w:val="single" w:color="auto" w:sz="4" w:space="0"/>
              <w:right w:val="single" w:color="auto" w:sz="4" w:space="0"/>
            </w:tcBorders>
            <w:noWrap w:val="0"/>
            <w:vAlign w:val="center"/>
          </w:tcPr>
          <w:p>
            <w:pPr>
              <w:spacing w:line="380" w:lineRule="exact"/>
              <w:ind w:firstLine="360" w:firstLineChars="150"/>
              <w:jc w:val="left"/>
              <w:rPr>
                <w:rFonts w:ascii="宋体" w:hAnsi="宋体"/>
                <w:sz w:val="24"/>
                <w:szCs w:val="24"/>
              </w:rPr>
            </w:pPr>
          </w:p>
          <w:p>
            <w:pPr>
              <w:spacing w:line="380" w:lineRule="exact"/>
              <w:ind w:firstLine="360" w:firstLineChars="150"/>
              <w:jc w:val="left"/>
              <w:rPr>
                <w:rFonts w:hint="eastAsia" w:ascii="宋体" w:hAnsi="宋体"/>
                <w:sz w:val="24"/>
                <w:szCs w:val="24"/>
              </w:rPr>
            </w:pPr>
          </w:p>
          <w:p>
            <w:pPr>
              <w:spacing w:line="380" w:lineRule="exact"/>
              <w:ind w:firstLine="360" w:firstLineChars="150"/>
              <w:jc w:val="left"/>
              <w:rPr>
                <w:rFonts w:hint="eastAsia" w:ascii="宋体" w:hAnsi="宋体"/>
                <w:sz w:val="24"/>
                <w:szCs w:val="24"/>
              </w:rPr>
            </w:pPr>
          </w:p>
          <w:p>
            <w:pPr>
              <w:spacing w:line="380" w:lineRule="exact"/>
              <w:jc w:val="left"/>
              <w:rPr>
                <w:rFonts w:ascii="宋体" w:hAnsi="宋体"/>
                <w:sz w:val="24"/>
                <w:szCs w:val="24"/>
              </w:rPr>
            </w:pPr>
          </w:p>
        </w:tc>
      </w:tr>
    </w:tbl>
    <w:p>
      <w:pPr>
        <w:spacing w:line="360" w:lineRule="exact"/>
        <w:jc w:val="left"/>
        <w:rPr>
          <w:rFonts w:ascii="仿宋_GB2312"/>
        </w:rPr>
      </w:pPr>
      <w:r>
        <w:rPr>
          <w:rFonts w:hint="eastAsia" w:ascii="宋体" w:hAnsi="宋体"/>
          <w:sz w:val="18"/>
          <w:szCs w:val="18"/>
        </w:rPr>
        <w:t xml:space="preserve">     </w:t>
      </w:r>
      <w:r>
        <w:rPr>
          <w:rFonts w:ascii="仿宋_GB2312" w:hAnsi="仿宋_GB2312"/>
        </w:rPr>
        <w:t>说明：</w:t>
      </w:r>
      <w:r>
        <w:rPr>
          <w:rFonts w:ascii="仿宋_GB2312"/>
        </w:rPr>
        <w:t>1.生源指经高考被高校录取时户口所在地。</w:t>
      </w:r>
    </w:p>
    <w:p>
      <w:pPr>
        <w:spacing w:line="360" w:lineRule="exact"/>
        <w:jc w:val="left"/>
        <w:rPr>
          <w:rFonts w:hint="eastAsia" w:ascii="仿宋_GB2312"/>
        </w:rPr>
      </w:pPr>
      <w:r>
        <w:rPr>
          <w:rFonts w:ascii="仿宋_GB2312"/>
        </w:rPr>
        <w:t xml:space="preserve">          </w:t>
      </w:r>
      <w:r>
        <w:rPr>
          <w:rFonts w:hint="eastAsia" w:ascii="仿宋_GB2312"/>
        </w:rPr>
        <w:t>2</w:t>
      </w:r>
      <w:r>
        <w:rPr>
          <w:rFonts w:ascii="仿宋_GB2312"/>
        </w:rPr>
        <w:t>.此表复印有效。</w:t>
      </w:r>
    </w:p>
    <w:p>
      <w:pPr>
        <w:spacing w:line="360" w:lineRule="auto"/>
        <w:jc w:val="left"/>
        <w:rPr>
          <w:rFonts w:ascii="仿宋_GB2312"/>
          <w:b/>
          <w:bCs/>
          <w:sz w:val="28"/>
          <w:szCs w:val="28"/>
        </w:rPr>
      </w:pPr>
      <w:r>
        <w:rPr>
          <w:rFonts w:ascii="仿宋_GB2312" w:hAnsi="仿宋_GB2312"/>
          <w:b/>
          <w:bCs/>
          <w:sz w:val="28"/>
          <w:szCs w:val="28"/>
        </w:rPr>
        <w:t>附件</w:t>
      </w:r>
      <w:r>
        <w:rPr>
          <w:rFonts w:hint="eastAsia" w:ascii="仿宋_GB2312"/>
          <w:b/>
          <w:bCs/>
          <w:sz w:val="28"/>
          <w:szCs w:val="28"/>
        </w:rPr>
        <w:t>3</w:t>
      </w:r>
    </w:p>
    <w:p>
      <w:pPr>
        <w:spacing w:line="360" w:lineRule="auto"/>
        <w:jc w:val="left"/>
        <w:rPr>
          <w:rFonts w:ascii="华文中宋" w:hAnsi="华文中宋"/>
          <w:b/>
          <w:bCs/>
          <w:sz w:val="36"/>
          <w:szCs w:val="36"/>
        </w:rPr>
      </w:pPr>
      <w:r>
        <w:rPr>
          <w:rFonts w:ascii="华文中宋" w:hAnsi="华文中宋"/>
          <w:b/>
          <w:bCs/>
          <w:sz w:val="36"/>
          <w:szCs w:val="36"/>
        </w:rPr>
        <w:t xml:space="preserve"> </w:t>
      </w:r>
    </w:p>
    <w:p>
      <w:pPr>
        <w:spacing w:line="360" w:lineRule="auto"/>
        <w:jc w:val="center"/>
        <w:rPr>
          <w:rFonts w:ascii="宋体" w:hAnsi="宋体"/>
          <w:b/>
          <w:bCs/>
          <w:sz w:val="40"/>
          <w:szCs w:val="40"/>
        </w:rPr>
      </w:pPr>
      <w:r>
        <w:rPr>
          <w:rFonts w:hint="eastAsia" w:ascii="宋体" w:hAnsi="宋体"/>
          <w:b/>
          <w:bCs/>
          <w:sz w:val="40"/>
          <w:szCs w:val="40"/>
        </w:rPr>
        <w:t>报名材料清单</w:t>
      </w:r>
    </w:p>
    <w:p>
      <w:pPr>
        <w:spacing w:line="360" w:lineRule="auto"/>
        <w:jc w:val="center"/>
        <w:rPr>
          <w:rFonts w:hint="eastAsia" w:ascii="宋体" w:hAnsi="宋体"/>
          <w:b/>
          <w:bCs/>
          <w:sz w:val="28"/>
          <w:szCs w:val="28"/>
        </w:rPr>
      </w:pPr>
    </w:p>
    <w:p>
      <w:pPr>
        <w:spacing w:line="360" w:lineRule="auto"/>
        <w:ind w:firstLine="480" w:firstLineChars="200"/>
        <w:rPr>
          <w:rFonts w:hint="eastAsia" w:ascii="宋体" w:hAnsi="宋体"/>
          <w:sz w:val="24"/>
          <w:szCs w:val="24"/>
        </w:rPr>
      </w:pPr>
      <w:r>
        <w:rPr>
          <w:rFonts w:hint="eastAsia" w:ascii="宋体" w:hAnsi="宋体"/>
          <w:sz w:val="24"/>
          <w:szCs w:val="24"/>
        </w:rPr>
        <w:t>1．镇海中学嵊州分校教师招聘报名表；</w:t>
      </w:r>
    </w:p>
    <w:p>
      <w:pPr>
        <w:spacing w:line="360" w:lineRule="auto"/>
        <w:ind w:firstLine="480" w:firstLineChars="200"/>
        <w:rPr>
          <w:rFonts w:hint="eastAsia" w:ascii="宋体" w:hAnsi="宋体"/>
          <w:sz w:val="24"/>
          <w:szCs w:val="24"/>
        </w:rPr>
      </w:pPr>
      <w:r>
        <w:rPr>
          <w:rFonts w:hint="eastAsia" w:ascii="宋体" w:hAnsi="宋体"/>
          <w:sz w:val="24"/>
          <w:szCs w:val="24"/>
        </w:rPr>
        <w:t>2．身份证（正反面）、户口簿（首页、户主页、本人页）、学生证等证件复印件；</w:t>
      </w:r>
    </w:p>
    <w:p>
      <w:pPr>
        <w:spacing w:line="360" w:lineRule="auto"/>
        <w:ind w:firstLine="480" w:firstLineChars="200"/>
        <w:rPr>
          <w:rFonts w:hint="eastAsia" w:ascii="宋体" w:hAnsi="宋体"/>
          <w:sz w:val="24"/>
          <w:szCs w:val="24"/>
        </w:rPr>
      </w:pPr>
      <w:r>
        <w:rPr>
          <w:rFonts w:hint="eastAsia" w:ascii="宋体" w:hAnsi="宋体"/>
          <w:sz w:val="24"/>
          <w:szCs w:val="24"/>
        </w:rPr>
        <w:t>3．学历、专业证明的复印件；</w:t>
      </w:r>
    </w:p>
    <w:p>
      <w:pPr>
        <w:spacing w:line="360" w:lineRule="auto"/>
        <w:ind w:firstLine="480" w:firstLineChars="200"/>
        <w:rPr>
          <w:rFonts w:hint="eastAsia" w:ascii="宋体" w:hAnsi="宋体"/>
          <w:sz w:val="24"/>
          <w:szCs w:val="24"/>
        </w:rPr>
      </w:pPr>
      <w:r>
        <w:rPr>
          <w:rFonts w:hint="eastAsia" w:ascii="宋体" w:hAnsi="宋体"/>
          <w:sz w:val="24"/>
          <w:szCs w:val="24"/>
        </w:rPr>
        <w:t>4. 普通话等级证书、教师资格证（尚未拿到教师资格证的可提供国考成绩单）；</w:t>
      </w:r>
    </w:p>
    <w:p>
      <w:pPr>
        <w:spacing w:line="360" w:lineRule="auto"/>
        <w:ind w:firstLine="480" w:firstLineChars="200"/>
        <w:rPr>
          <w:rFonts w:hint="eastAsia" w:ascii="宋体" w:hAnsi="宋体"/>
          <w:sz w:val="24"/>
          <w:szCs w:val="24"/>
        </w:rPr>
      </w:pPr>
      <w:r>
        <w:rPr>
          <w:rFonts w:hint="eastAsia" w:ascii="宋体" w:hAnsi="宋体"/>
          <w:sz w:val="24"/>
          <w:szCs w:val="24"/>
        </w:rPr>
        <w:t>5．高校期间获得的省优、校优、三好学生、各类奖学金、学子英才奖、各类各级竞赛等获奖证书、学习成果及其他能证明符合报名条件材料的复印件或学校证明；</w:t>
      </w:r>
    </w:p>
    <w:p>
      <w:pPr>
        <w:spacing w:line="360" w:lineRule="auto"/>
        <w:ind w:firstLine="480" w:firstLineChars="200"/>
        <w:rPr>
          <w:rFonts w:ascii="宋体" w:hAnsi="宋体"/>
          <w:sz w:val="24"/>
          <w:szCs w:val="24"/>
        </w:rPr>
      </w:pPr>
      <w:r>
        <w:rPr>
          <w:rFonts w:hint="eastAsia" w:ascii="宋体" w:hAnsi="宋体"/>
          <w:sz w:val="24"/>
          <w:szCs w:val="24"/>
        </w:rPr>
        <w:t>6. 在职教师需提供职称证书复印件。</w:t>
      </w:r>
    </w:p>
    <w:p>
      <w:pPr>
        <w:spacing w:line="360" w:lineRule="auto"/>
        <w:ind w:firstLine="480" w:firstLineChars="200"/>
        <w:rPr>
          <w:rFonts w:ascii="宋体" w:hAnsi="宋体"/>
          <w:sz w:val="24"/>
          <w:szCs w:val="24"/>
        </w:rPr>
      </w:pPr>
    </w:p>
    <w:p>
      <w:pPr>
        <w:spacing w:line="360" w:lineRule="auto"/>
        <w:rPr>
          <w:rFonts w:ascii="仿宋_GB2312"/>
          <w:sz w:val="24"/>
          <w:szCs w:val="24"/>
        </w:rPr>
      </w:pPr>
      <w:r>
        <w:rPr>
          <w:rFonts w:ascii="仿宋_GB2312"/>
          <w:sz w:val="24"/>
          <w:szCs w:val="24"/>
        </w:rPr>
        <w:t xml:space="preserve"> </w:t>
      </w:r>
    </w:p>
    <w:p>
      <w:pPr>
        <w:spacing w:line="360" w:lineRule="auto"/>
        <w:rPr>
          <w:rFonts w:ascii="宋体" w:hAnsi="宋体" w:cs="宋体"/>
          <w:kern w:val="0"/>
          <w:sz w:val="24"/>
          <w:szCs w:val="24"/>
        </w:rPr>
      </w:pPr>
    </w:p>
    <w:p>
      <w:pPr>
        <w:spacing w:line="360" w:lineRule="auto"/>
        <w:rPr>
          <w:rFonts w:ascii="宋体" w:hAnsi="宋体" w:cs="宋体"/>
          <w:kern w:val="0"/>
          <w:sz w:val="24"/>
          <w:szCs w:val="24"/>
        </w:rPr>
      </w:pPr>
    </w:p>
    <w:p>
      <w:pPr>
        <w:widowControl/>
        <w:numPr>
          <w:ilvl w:val="0"/>
          <w:numId w:val="0"/>
        </w:numPr>
        <w:spacing w:line="435" w:lineRule="atLeast"/>
        <w:jc w:val="left"/>
        <w:rPr>
          <w:rFonts w:hint="eastAsia" w:ascii="黑体" w:hAnsi="黑体" w:eastAsia="黑体" w:cs="宋体"/>
          <w:b/>
          <w:bCs/>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87722C"/>
    <w:multiLevelType w:val="singleLevel"/>
    <w:tmpl w:val="EF87722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76F"/>
    <w:rsid w:val="0001496B"/>
    <w:rsid w:val="0020076F"/>
    <w:rsid w:val="00244679"/>
    <w:rsid w:val="00E75E53"/>
    <w:rsid w:val="00F524A6"/>
    <w:rsid w:val="00F82584"/>
    <w:rsid w:val="03EE389B"/>
    <w:rsid w:val="04F21886"/>
    <w:rsid w:val="06526B6D"/>
    <w:rsid w:val="08065580"/>
    <w:rsid w:val="0BEF4B0A"/>
    <w:rsid w:val="109136FC"/>
    <w:rsid w:val="121E2AC6"/>
    <w:rsid w:val="17E92C33"/>
    <w:rsid w:val="1A357D6B"/>
    <w:rsid w:val="25D06895"/>
    <w:rsid w:val="26102F02"/>
    <w:rsid w:val="26C713AC"/>
    <w:rsid w:val="26D20FF7"/>
    <w:rsid w:val="282A6A75"/>
    <w:rsid w:val="28AB02C8"/>
    <w:rsid w:val="28FF7D52"/>
    <w:rsid w:val="2EFB6E3A"/>
    <w:rsid w:val="32FD27B6"/>
    <w:rsid w:val="33855C34"/>
    <w:rsid w:val="349260CF"/>
    <w:rsid w:val="37EF3553"/>
    <w:rsid w:val="3A3636F6"/>
    <w:rsid w:val="3E115A6B"/>
    <w:rsid w:val="3F6428FF"/>
    <w:rsid w:val="41593468"/>
    <w:rsid w:val="429B056D"/>
    <w:rsid w:val="4880581D"/>
    <w:rsid w:val="4AE22767"/>
    <w:rsid w:val="4FDC4193"/>
    <w:rsid w:val="52D1488D"/>
    <w:rsid w:val="5504180D"/>
    <w:rsid w:val="55C63691"/>
    <w:rsid w:val="58704048"/>
    <w:rsid w:val="5CEA16A5"/>
    <w:rsid w:val="5E407C0D"/>
    <w:rsid w:val="6014152D"/>
    <w:rsid w:val="60CA19D8"/>
    <w:rsid w:val="62292F2F"/>
    <w:rsid w:val="632556B7"/>
    <w:rsid w:val="63BE0AB1"/>
    <w:rsid w:val="68CA327E"/>
    <w:rsid w:val="6B5646EA"/>
    <w:rsid w:val="6B7549A9"/>
    <w:rsid w:val="6D4318D3"/>
    <w:rsid w:val="6E437F76"/>
    <w:rsid w:val="6EF71ED3"/>
    <w:rsid w:val="6F5C4CCA"/>
    <w:rsid w:val="7282183B"/>
    <w:rsid w:val="73E67988"/>
    <w:rsid w:val="741C7D0C"/>
    <w:rsid w:val="74C85A97"/>
    <w:rsid w:val="75D23B5A"/>
    <w:rsid w:val="7A7C6A82"/>
    <w:rsid w:val="7BB4739A"/>
    <w:rsid w:val="7DC00DDD"/>
    <w:rsid w:val="7DE45F76"/>
    <w:rsid w:val="7EB47259"/>
    <w:rsid w:val="7F9C15E8"/>
    <w:rsid w:val="7FB53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semiHidden/>
    <w:unhideWhenUsed/>
    <w:qFormat/>
    <w:uiPriority w:val="99"/>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6">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460</Words>
  <Characters>2624</Characters>
  <Lines>21</Lines>
  <Paragraphs>6</Paragraphs>
  <TotalTime>22</TotalTime>
  <ScaleCrop>false</ScaleCrop>
  <LinksUpToDate>false</LinksUpToDate>
  <CharactersWithSpaces>3078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2023-03-06T10:30:00Z</dcterms:created>
  <dc:creator>admin</dc:creator>
  <cp:lastModifiedBy>Administrator</cp:lastModifiedBy>
  <cp:lastPrinted>2023-03-27T08:21:00Z</cp:lastPrinted>
  <dcterms:modified xsi:type="dcterms:W3CDTF">2023-03-30T03:11:02Z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056D7DDFEB7D4B88B40C9BD4D0A7ADD8</vt:lpwstr>
  </property>
</Properties>
</file>