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00" w:lineRule="atLeast"/>
        <w:ind w:left="0" w:right="0" w:firstLine="1285"/>
        <w:jc w:val="left"/>
      </w:pPr>
      <w:r>
        <w:rPr>
          <w:rFonts w:hint="default" w:ascii="Helvetica" w:hAnsi="Helvetica" w:eastAsia="Helvetica" w:cs="Helvetica"/>
          <w:i w:val="0"/>
          <w:iCs w:val="0"/>
          <w:caps w:val="0"/>
          <w:color w:val="000000"/>
          <w:spacing w:val="0"/>
          <w:kern w:val="0"/>
          <w:sz w:val="24"/>
          <w:szCs w:val="24"/>
          <w:shd w:val="clear" w:fill="FFFFFF"/>
          <w:lang w:val="en-US" w:eastAsia="zh-CN" w:bidi="ar"/>
        </w:rPr>
        <w:t>附件1</w:t>
      </w:r>
    </w:p>
    <w:p>
      <w:pPr>
        <w:keepNext w:val="0"/>
        <w:keepLines w:val="0"/>
        <w:widowControl/>
        <w:suppressLineNumbers w:val="0"/>
        <w:spacing w:before="0" w:beforeAutospacing="1" w:after="0" w:afterAutospacing="1" w:line="500" w:lineRule="atLeast"/>
        <w:ind w:left="0" w:right="0" w:firstLine="1285"/>
        <w:jc w:val="left"/>
      </w:pPr>
      <w:r>
        <w:rPr>
          <w:rFonts w:hint="default" w:ascii="Helvetica" w:hAnsi="Helvetica" w:eastAsia="Helvetica" w:cs="Helvetica"/>
          <w:i w:val="0"/>
          <w:iCs w:val="0"/>
          <w:caps w:val="0"/>
          <w:color w:val="000000"/>
          <w:spacing w:val="0"/>
          <w:kern w:val="0"/>
          <w:sz w:val="24"/>
          <w:szCs w:val="24"/>
          <w:shd w:val="clear" w:fill="FFFFFF"/>
          <w:lang w:val="en-US" w:eastAsia="zh-CN" w:bidi="ar"/>
        </w:rPr>
        <w:t>  </w:t>
      </w:r>
      <w:r>
        <w:rPr>
          <w:rFonts w:hint="default" w:ascii="Helvetica" w:hAnsi="Helvetica" w:eastAsia="Helvetica" w:cs="Helvetica"/>
          <w:i w:val="0"/>
          <w:iCs w:val="0"/>
          <w:caps w:val="0"/>
          <w:color w:val="000000"/>
          <w:spacing w:val="0"/>
          <w:kern w:val="0"/>
          <w:sz w:val="36"/>
          <w:szCs w:val="36"/>
          <w:shd w:val="clear" w:fill="FFFFFF"/>
          <w:lang w:val="en-US" w:eastAsia="zh-CN" w:bidi="ar"/>
        </w:rPr>
        <w:t>宜宾市叙州区事业单位2023年公开考核招聘教师岗位表</w:t>
      </w:r>
    </w:p>
    <w:tbl>
      <w:tblPr>
        <w:tblStyle w:val="2"/>
        <w:tblW w:w="14017"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
        <w:gridCol w:w="697"/>
        <w:gridCol w:w="898"/>
        <w:gridCol w:w="537"/>
        <w:gridCol w:w="376"/>
        <w:gridCol w:w="1096"/>
        <w:gridCol w:w="376"/>
        <w:gridCol w:w="416"/>
        <w:gridCol w:w="5284"/>
        <w:gridCol w:w="1168"/>
        <w:gridCol w:w="1859"/>
        <w:gridCol w:w="477"/>
        <w:gridCol w:w="537"/>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序号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主管部门</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招聘单位</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招聘岗位</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岗位代码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招聘名额</w:t>
            </w:r>
          </w:p>
        </w:tc>
        <w:tc>
          <w:tcPr>
            <w:tcW w:w="0" w:type="auto"/>
            <w:gridSpan w:val="4"/>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条件要求</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考评方式</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约定事项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8"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岗位名称</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岗位类别</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学历要求</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专业条件要求</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69"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高中英语教师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本科：英语、英语教育、英语语言文学；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研究生：学科教学（英语）、英语语言文学、英语教育。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1.取得高级中学英语教师资格证；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2.取得高中英语一级教师及以上职称资格证书。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04"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高中政治教师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本科：思想政治教育、政治教育、政治学与行政学、政治学、国际政治、国际政治经济学、科学社会主义、科学社会主义与国际共产主义运动、马克思主义理论；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研究生：学科教学（思政）、思想政治教育、政治学理论、政治学、国际政治、科学社会主义与国际共产主义运动、马克思主义理论、马克思主义基本原理、马克思主义中国化研究、马克思主义发展史。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1.取得高级中学政治教师资格证；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2.取得高中政治一级教师及以上职称资格证书。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8"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高中物理教师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本科：物理学、应用物理学、声学、核物理；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研究生：学科教学（物理）、物理学、理论物理、原子与分子物理、等离子体物理、凝聚态物理、声学、光学、无线电物理、粒子物理与原子核物理。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1.取得高级中学物理教师资格证；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2.取得高中物理一级教师及以上职称资格证书。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8"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高中数学教师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本科：数学与应用数学、应用数学、数理基础科学、数据计算及应用；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研究生：学科教学（数学）、数学、基础数学、计算数学、概率论与数理统计、应用数学。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1.取得高级中学数学教师资格证；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2.取得高中数学一级教师及以上职称资格证书。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67"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高中生物教师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本科：生物科学、生物化学与分子生物学、生物资源科学、生物安全、生物技术、生物科学与生物技术、生物信息学、生物信息技术、医学信息学；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研究生：学科教学（生物）、生物学、动物学、植物学、生理学、遗传学。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1.取得高级中学生物教师资格证；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2.取得高中生物一级教师及以上职称资格证书。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01"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宜宾市叙州区高场职业技术学校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职高语文教师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1.取得高级中学语文教师资格证或者中等职业技术学校语文教师资格证；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2.取得中学语文一级教师及以上职称资格证书或者语文讲师及以上职称资格证书。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48"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宜宾市叙州区高场职业技术学校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职高旅游管理教师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本科：旅游管理、旅游管理与服务教育；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研究生：旅游管理。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1.取得中等职业技术学校旅游管理教师资格证；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2.取得旅游管理讲师及以上职称资格证书。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86"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8"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初中数学教师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KH2723009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本科：数学与应用数学、应用数学、数理基础科学、数据计算及应用；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研究生：学科教学（数学）、数学、基础数学、计算数学、概率论与数理统计、应用数学。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1.取得初级中学及以上数学教师资格证；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2.取得初中数学一级教师及以上职称资格证书。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69"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初中英语教师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本科：英语、英语教育、英语语言文学  ；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研究生：学科教学（英语）、英语语言文学、英语教育。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1.取得初级中学及以上英语教师资格证；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2.取得初中英语一级教师及以上职称资格证书。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28"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初中物理教师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本科：物理学、应用物理学、声学、核物理；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研究生：学科教学（物理）、物理学、理论物理、原子与分子物理、等离子体物理、凝聚态物理、声学、光学、无线电物理、粒子物理与原子核物理。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1.取得初级中学及以上物理教师资格证；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2.取得初中物理一级教师及以上职称资格证书。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67"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初中化学教师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本科：化学、应用化学、化学生物学、分子科学与工程、能源化学；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研究生：学科教学（化学）、化学、无机化学、分析化学、有机化学、物理化学、高分子化学与物理。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1.取得初级中学及以上化学教师资格证；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2.取得初中化学一级教师及以上职称资格证书。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07"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宜宾市叙州区第二中学校实验初级中学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4"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宜宾市叙州区第二中学校实验初级中学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初中政治教师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本科：思想政治教育、政治教育、政治学与行政学、政治学、国际政治、国际政治经济学、科学社会主义、科学社会主义与国际共产主义运动、马克思主义理论；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研究生：学科教学（思政）、思想政治教育、政治学理论、政治学、国际政治、科学社会主义与国际共产主义运动、马克思主义理论、马克思主义基本原理、马克思主义中国化研究、马克思主义发展史。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1.取得初级中学及以上政治教师资格证；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2.取得初中政治一级教师及以上职称资格证书。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7"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宜宾市叙州区育才中学校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初中语文教师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1.取得初级中学及以上语文教师资格证；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2.取得初中语文一级教师及以上职称资格证书。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宜宾市戎州实验小学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bookmarkStart w:id="0" w:name="_GoBack"/>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6"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宜宾市叙府实验小学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6"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宜宾市叙州区育才路小学校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宜宾市叙州区北城实验小学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8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宜宾市叙州区柏溪小学校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宜宾市叙州区五友路学校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26"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小学语文教师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KH2723022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本科：汉语言文学、汉语言、汉语言文学教育、汉语国际教育、对外汉语、中国语言文化、 中国语言文学 、中国语言与文化、汉语、中文、小学教育；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研究生：学科教学（语文）、语言学及应用语言学、汉语言文字学、中国现当代文学、汉语国际教育、小学教育。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1.取得小学及以上语文教师资格证；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2.取得小学语文一级教师及以上职称资格证书。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381"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宜宾市叙州区教育和体育局</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宜宾市叙州区坤泰实验学校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小学数学教师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KH2723023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本科及以上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本科：数学与应用数学、应用数学、数理基础科学、数据计算及应用、小学教育；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研究生：学科教学（数学）、数学、基础数学、计算数学、概率论与数理统计、应用数学、小学教育。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40周岁及以下（副高级可放宽至45周岁）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1.取得小学及以上数学教师资格证；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2.取得小学数学一级教师及以上职称资格证书。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命题问答+试讲</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最低服务年限5年</w:t>
            </w:r>
          </w:p>
        </w:tc>
      </w:tr>
    </w:tbl>
    <w:p>
      <w:r>
        <w:rPr>
          <w:rFonts w:hint="eastAsia" w:ascii="宋体" w:hAnsi="宋体" w:eastAsia="宋体" w:cs="宋体"/>
          <w:i w:val="0"/>
          <w:iCs w:val="0"/>
          <w:caps w:val="0"/>
          <w:color w:val="000000"/>
          <w:spacing w:val="0"/>
          <w:kern w:val="0"/>
          <w:sz w:val="26"/>
          <w:szCs w:val="26"/>
          <w:shd w:val="clear" w:fill="FFFFFF"/>
          <w:lang w:val="en-US" w:eastAsia="zh-CN" w:bidi="ar"/>
        </w:rPr>
        <w:t> </w:t>
      </w: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F5A5A30"/>
    <w:rsid w:val="5F5A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2023-03-31T06:06:00Z</dcterms:created>
  <dc:creator>Administrator</dc:creator>
  <cp:lastModifiedBy>Administrator</cp:lastModifiedBy>
  <dcterms:modified xsi:type="dcterms:W3CDTF">2023-03-31T06:07:05Z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0A26B8FA38E6427E8FAC4E7016D0F457</vt:lpwstr>
  </property>
</Properties>
</file>