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顺德区人民武装部2023年面向社会公开招考合同制职工报名表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pacing w:val="-6"/>
          <w:sz w:val="24"/>
        </w:rPr>
        <w:t xml:space="preserve">招考岗位代码：                                      </w:t>
      </w:r>
      <w:r>
        <w:rPr>
          <w:rFonts w:hint="eastAsia" w:ascii="楷体_GB2312" w:hAnsi="楷体_GB2312" w:eastAsia="楷体_GB2312" w:cs="楷体_GB2312"/>
          <w:spacing w:val="-18"/>
          <w:sz w:val="24"/>
        </w:rPr>
        <w:t>报考岗位</w:t>
      </w:r>
      <w:r>
        <w:rPr>
          <w:rFonts w:hint="eastAsia" w:ascii="楷体_GB2312" w:hAnsi="楷体_GB2312" w:eastAsia="楷体_GB2312" w:cs="楷体_GB2312"/>
          <w:spacing w:val="-6"/>
          <w:sz w:val="24"/>
        </w:rPr>
        <w:t xml:space="preserve">：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631"/>
        <w:gridCol w:w="1243"/>
        <w:gridCol w:w="20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省     市    区（县）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44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计算机水平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服役单位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服役起止时间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服役时长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部队服役专业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部队最高职务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矫正视力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现单位性质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体重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</w:tc>
        <w:tc>
          <w:tcPr>
            <w:tcW w:w="4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038" w:type="dxa"/>
            <w:gridSpan w:val="5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本人承诺以上内容属实，如有隐瞒或不实，本人愿意承担相关责任。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             （手印）  日期：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jkwNjIxZDFkMWQyYTFkMTIwMTljNDcxMjE5NDUifQ=="/>
  </w:docVars>
  <w:rsids>
    <w:rsidRoot w:val="0C707C61"/>
    <w:rsid w:val="0C707C61"/>
    <w:rsid w:val="22016BB1"/>
    <w:rsid w:val="246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2023-03-29T06:12:00Z</dcterms:created>
  <dc:creator>charry</dc:creator>
  <cp:lastModifiedBy>charry</cp:lastModifiedBy>
  <dcterms:modified xsi:type="dcterms:W3CDTF">2023-03-29T06:21:20Z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2215C247F37A4386BD92026794E5236B</vt:lpwstr>
  </property>
</Properties>
</file>