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年浙江省龙游县卫健系统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第二期</w:t>
      </w:r>
      <w:r>
        <w:rPr>
          <w:rFonts w:hint="eastAsia" w:ascii="方正小标宋简体" w:eastAsia="方正小标宋简体"/>
          <w:sz w:val="36"/>
          <w:szCs w:val="36"/>
        </w:rPr>
        <w:t>高层次紧缺卫生人才招引报名表</w:t>
      </w:r>
    </w:p>
    <w:tbl>
      <w:tblPr>
        <w:tblStyle w:val="4"/>
        <w:tblW w:w="9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110"/>
        <w:gridCol w:w="322"/>
        <w:gridCol w:w="713"/>
        <w:gridCol w:w="862"/>
        <w:gridCol w:w="473"/>
        <w:gridCol w:w="1545"/>
        <w:gridCol w:w="1605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年月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（岁）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参加工作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何时入何党派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lang w:eastAsia="zh-CN"/>
              </w:rPr>
              <w:t>毕业时间、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院校及专业</w:t>
            </w:r>
          </w:p>
        </w:tc>
        <w:tc>
          <w:tcPr>
            <w:tcW w:w="3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lang w:eastAsia="zh-CN"/>
              </w:rPr>
              <w:t>时间、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院校及专业</w:t>
            </w:r>
          </w:p>
        </w:tc>
        <w:tc>
          <w:tcPr>
            <w:tcW w:w="3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4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学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习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和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4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4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科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研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果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、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业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绩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惩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况</w:t>
            </w:r>
          </w:p>
        </w:tc>
        <w:tc>
          <w:tcPr>
            <w:tcW w:w="846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有无违法、违纪行为</w:t>
            </w:r>
          </w:p>
        </w:tc>
        <w:tc>
          <w:tcPr>
            <w:tcW w:w="846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主要家庭成员及重要社会关系)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3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2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9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资格审查意见</w:t>
            </w:r>
          </w:p>
        </w:tc>
        <w:tc>
          <w:tcPr>
            <w:tcW w:w="84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rPr>
          <w:color w:val="000000"/>
        </w:rPr>
      </w:pPr>
    </w:p>
    <w:p>
      <w:pPr>
        <w:spacing w:line="600" w:lineRule="exact"/>
        <w:jc w:val="center"/>
        <w:rPr>
          <w:rFonts w:hint="eastAsia" w:ascii="仿宋_GB2312" w:hAnsi="黑体" w:eastAsia="仿宋_GB2312"/>
          <w:b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填表说明</w:t>
      </w:r>
    </w:p>
    <w:p>
      <w:pPr>
        <w:spacing w:line="600" w:lineRule="exac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一、填报的各项内容必须真实、全面、准确，考生要保证报名信息的真实性和完整性。</w:t>
      </w:r>
    </w:p>
    <w:p>
      <w:pPr>
        <w:spacing w:line="600" w:lineRule="exac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二、“照片处”须粘贴本人电子版一寸照。</w:t>
      </w:r>
    </w:p>
    <w:p>
      <w:pPr>
        <w:spacing w:line="600" w:lineRule="exac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三、所填“联系电话”应确保能联系。“通讯地址”须写明本人所在单位或家庭所在省、市的具体地（住）址及邮编。  </w:t>
      </w:r>
    </w:p>
    <w:p>
      <w:pPr>
        <w:spacing w:line="600" w:lineRule="exac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四、个人简历，主要包括：</w:t>
      </w:r>
    </w:p>
    <w:p>
      <w:pPr>
        <w:spacing w:line="600" w:lineRule="exac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1.“学习经历”：（1）时间要具体到月份；（2）从高中填起；（3）在各个学习阶段注明所获学历和学位。</w:t>
      </w:r>
    </w:p>
    <w:p>
      <w:pPr>
        <w:spacing w:line="600" w:lineRule="exac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2.“工作经历”：（1）时间要具体到月份；（2）注明自己在每个工作阶段的岗位，具体任职情况或身份。 </w:t>
      </w:r>
    </w:p>
    <w:p>
      <w:pPr>
        <w:spacing w:line="600" w:lineRule="exac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3.“学习经历”、“工作经历”必须完整、连续，不得出现空白时间段，有待业经历的应写明起止时间。</w:t>
      </w:r>
    </w:p>
    <w:p>
      <w:pPr>
        <w:spacing w:line="600" w:lineRule="exac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4.在职学习的经历，务必注明“在职学习”；兼职工作的经历，务必注明“兼职”。</w:t>
      </w:r>
    </w:p>
    <w:p>
      <w:pPr>
        <w:spacing w:line="600" w:lineRule="exac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5.在职人员的学历学位，须为已经取得的学历学位。</w:t>
      </w:r>
    </w:p>
    <w:p>
      <w:pPr>
        <w:spacing w:line="600" w:lineRule="exac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五、报名表中填报的科研成果、主要业绩及奖惩情况须逐一提供证明材料。</w:t>
      </w:r>
    </w:p>
    <w:p>
      <w:pPr>
        <w:spacing w:line="6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eastAsia="zh-CN"/>
        </w:rPr>
        <w:t>六、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主要家庭成员及重要社会关系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eastAsia="zh-CN"/>
        </w:rPr>
        <w:t>栏填写配偶、子女和父母信息。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Mjc5NmYyMDg2ZDIxNmY3YjhiMzg1MDc0NGJkZDYifQ=="/>
  </w:docVars>
  <w:rsids>
    <w:rsidRoot w:val="3B393735"/>
    <w:rsid w:val="3B39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2023-04-06T09:18:00Z</dcterms:created>
  <dc:creator>我1</dc:creator>
  <cp:lastModifiedBy>我1</cp:lastModifiedBy>
  <dcterms:modified xsi:type="dcterms:W3CDTF">2023-04-06T09:18:58Z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0741130F81A6475DB7EF8A3E839B214C_11</vt:lpwstr>
  </property>
</Properties>
</file>