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line="580" w:lineRule="exact"/>
        <w:jc w:val="center"/>
        <w:rPr>
          <w:rFonts w:ascii="方正小标宋简体" w:hAnsi="仿宋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pacing w:val="-10"/>
          <w:sz w:val="44"/>
          <w:szCs w:val="44"/>
        </w:rPr>
        <w:t>台州湾新区2023年公开选聘中小学教师报名表</w:t>
      </w:r>
    </w:p>
    <w:bookmarkEnd w:id="0"/>
    <w:p>
      <w:pPr>
        <w:pStyle w:val="11"/>
      </w:pPr>
    </w:p>
    <w:p>
      <w:pPr>
        <w:pStyle w:val="11"/>
      </w:pPr>
    </w:p>
    <w:tbl>
      <w:tblPr>
        <w:tblStyle w:val="7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97"/>
        <w:gridCol w:w="1309"/>
        <w:gridCol w:w="1387"/>
        <w:gridCol w:w="1569"/>
        <w:gridCol w:w="1429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29" w:type="dxa"/>
            <w:vAlign w:val="center"/>
          </w:tcPr>
          <w:p>
            <w:pPr>
              <w:pStyle w:val="11"/>
              <w:jc w:val="center"/>
            </w:pPr>
          </w:p>
        </w:tc>
        <w:tc>
          <w:tcPr>
            <w:tcW w:w="1458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  <w:r>
              <w:rPr>
                <w:rFonts w:ascii="仿宋_GB2312" w:eastAsia="仿宋_GB2312"/>
                <w:sz w:val="24"/>
              </w:rPr>
              <w:t>面貌</w:t>
            </w:r>
          </w:p>
        </w:tc>
        <w:tc>
          <w:tcPr>
            <w:tcW w:w="1429" w:type="dxa"/>
            <w:vAlign w:val="center"/>
          </w:tcPr>
          <w:p>
            <w:pPr>
              <w:pStyle w:val="11"/>
              <w:jc w:val="center"/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ascii="仿宋_GB2312" w:eastAsia="仿宋_GB2312"/>
                <w:sz w:val="24"/>
              </w:rPr>
              <w:t>工作时间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</w:t>
            </w:r>
            <w:r>
              <w:rPr>
                <w:rFonts w:ascii="仿宋_GB2312" w:eastAsia="仿宋_GB2312"/>
                <w:sz w:val="24"/>
              </w:rPr>
              <w:t>学科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ascii="仿宋_GB2312" w:eastAsia="仿宋_GB2312"/>
                <w:sz w:val="24"/>
              </w:rPr>
              <w:t>技术职务及时间</w:t>
            </w:r>
          </w:p>
        </w:tc>
        <w:tc>
          <w:tcPr>
            <w:tcW w:w="1429" w:type="dxa"/>
            <w:vAlign w:val="center"/>
          </w:tcPr>
          <w:p>
            <w:pPr>
              <w:pStyle w:val="11"/>
              <w:jc w:val="center"/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学位</w:t>
            </w:r>
          </w:p>
        </w:tc>
        <w:tc>
          <w:tcPr>
            <w:tcW w:w="1397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及专业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  <w:r>
              <w:rPr>
                <w:rFonts w:ascii="仿宋_GB2312" w:eastAsia="仿宋_GB2312"/>
                <w:sz w:val="24"/>
              </w:rPr>
              <w:t>教育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及专业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08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ascii="仿宋_GB2312" w:eastAsia="仿宋_GB2312"/>
                <w:sz w:val="24"/>
              </w:rPr>
              <w:t>证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号码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pStyle w:val="11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ascii="仿宋_GB2312" w:eastAsia="仿宋_GB2312"/>
                <w:sz w:val="24"/>
              </w:rPr>
              <w:t>电话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1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  <w:r>
              <w:rPr>
                <w:rFonts w:ascii="仿宋_GB2312" w:eastAsia="仿宋_GB2312"/>
                <w:sz w:val="24"/>
              </w:rPr>
              <w:t>单位及职务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1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</w:t>
            </w:r>
            <w:r>
              <w:rPr>
                <w:rFonts w:ascii="仿宋_GB2312" w:eastAsia="仿宋_GB2312"/>
                <w:sz w:val="24"/>
              </w:rPr>
              <w:t>获最高荣誉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008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简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历</w:t>
            </w:r>
          </w:p>
        </w:tc>
        <w:tc>
          <w:tcPr>
            <w:tcW w:w="8549" w:type="dxa"/>
            <w:gridSpan w:val="6"/>
          </w:tcPr>
          <w:p>
            <w:pPr>
              <w:pStyle w:val="1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注：从高中开始填写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008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况</w:t>
            </w:r>
          </w:p>
        </w:tc>
        <w:tc>
          <w:tcPr>
            <w:tcW w:w="8549" w:type="dxa"/>
            <w:gridSpan w:val="6"/>
          </w:tcPr>
          <w:p>
            <w:pPr>
              <w:pStyle w:val="1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（限填五项）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成员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及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社会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关系</w:t>
            </w:r>
          </w:p>
        </w:tc>
        <w:tc>
          <w:tcPr>
            <w:tcW w:w="1397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309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87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  <w:r>
              <w:rPr>
                <w:rFonts w:ascii="仿宋_GB2312" w:eastAsia="仿宋_GB2312"/>
                <w:sz w:val="24"/>
              </w:rPr>
              <w:t>年月</w:t>
            </w:r>
          </w:p>
        </w:tc>
        <w:tc>
          <w:tcPr>
            <w:tcW w:w="1569" w:type="dxa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  <w:r>
              <w:rPr>
                <w:rFonts w:ascii="仿宋_GB2312" w:eastAsia="仿宋_GB2312"/>
                <w:sz w:val="24"/>
              </w:rPr>
              <w:t>面貌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  <w:r>
              <w:rPr>
                <w:rFonts w:ascii="仿宋_GB2312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08" w:type="dxa"/>
            <w:vMerge w:val="continue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08" w:type="dxa"/>
            <w:vMerge w:val="continue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08" w:type="dxa"/>
            <w:vMerge w:val="continue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08" w:type="dxa"/>
            <w:vMerge w:val="continue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557" w:type="dxa"/>
            <w:gridSpan w:val="7"/>
          </w:tcPr>
          <w:p>
            <w:pPr>
              <w:pStyle w:val="11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11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本人承诺：上述填写的内容真实完整，如有不实，本人愿意承担取消选聘资格的责任。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签  名：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pStyle w:val="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57" w:type="dxa"/>
            <w:gridSpan w:val="7"/>
            <w:vAlign w:val="center"/>
          </w:tcPr>
          <w:p>
            <w:pPr>
              <w:tabs>
                <w:tab w:val="left" w:pos="1025"/>
              </w:tabs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YzQ1M2EyNWRjNGQ3ZDIzNzE1ZDIzNWI4NjVhMmMifQ=="/>
  </w:docVars>
  <w:rsids>
    <w:rsidRoot w:val="48497B8C"/>
    <w:rsid w:val="26120EF5"/>
    <w:rsid w:val="2E841CCE"/>
    <w:rsid w:val="35D73F34"/>
    <w:rsid w:val="48497B8C"/>
    <w:rsid w:val="564474B7"/>
    <w:rsid w:val="6CB34810"/>
    <w:rsid w:val="7C2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paragraph" w:customStyle="1" w:styleId="11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1027</Characters>
  <Lines>0</Lines>
  <Paragraphs>0</Paragraphs>
  <TotalTime>0</TotalTime>
  <ScaleCrop>false</ScaleCrop>
  <LinksUpToDate>false</LinksUpToDate>
  <CharactersWithSpaces>1027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2023-04-11T02:56:00Z</dcterms:created>
  <dc:creator> .!</dc:creator>
  <cp:lastModifiedBy>寶 </cp:lastModifiedBy>
  <dcterms:modified xsi:type="dcterms:W3CDTF">2023-04-18T01:13:39Z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E216386BE59F4F25B53AE8D52F02FA9A_13</vt:lpwstr>
  </property>
</Properties>
</file>