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28"/>
          <w:szCs w:val="28"/>
          <w:shd w:val="clear" w:color="auto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  <w:lang w:val="en-US" w:eastAsia="zh-CN"/>
        </w:rPr>
        <w:t>4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  <w:lang w:val="en-US" w:eastAsia="zh-CN"/>
        </w:rPr>
        <w:t>：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A95520"/>
    <w:rsid w:val="00292879"/>
    <w:rsid w:val="00A95520"/>
    <w:rsid w:val="04D06650"/>
    <w:rsid w:val="19EF2F1B"/>
    <w:rsid w:val="57163CC1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36</Pages>
  <Words>14842</Words>
  <Characters>20877</Characters>
  <Lines>205</Lines>
  <Paragraphs>57</Paragraphs>
  <TotalTime>14</TotalTime>
  <ScaleCrop>false</ScaleCrop>
  <LinksUpToDate>false</LinksUpToDate>
  <CharactersWithSpaces>20877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2023-03-30T01:55:42Z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ECB10BD8A70B42538802D96CC517C0BE</vt:lpwstr>
  </property>
</Properties>
</file>