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napToGrid/>
        <w:spacing w:line="560" w:lineRule="exact"/>
        <w:textAlignment w:val="auto"/>
        <w:outlineLvl w:val="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r>
        <w:rPr>
          <w:rFonts w:hint="eastAsia" w:ascii="黑体" w:hAnsi="黑体" w:eastAsia="黑体" w:cs="黑体"/>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20</w:t>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23</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年</w:t>
      </w:r>
      <w:r>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t>博山区卫生健康局所属医院公开招聘</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事业单位专业技术人员</w:t>
      </w:r>
      <w:r>
        <w:rPr>
          <w:rFonts w:hint="eastAsia" w:ascii="方正小标宋简体" w:hAnsi="方正小标宋简体" w:eastAsia="方正小标宋简体" w:cs="方正小标宋简体"/>
          <w:color w:val="000000" w:themeColor="text1"/>
          <w:kern w:val="0"/>
          <w:sz w:val="44"/>
          <w:szCs w:val="44"/>
          <w:lang w:eastAsia="zh-CN"/>
          <w14:textFill>
            <w14:solidFill>
              <w14:schemeClr w14:val="tx1"/>
            </w14:solidFill>
          </w14:textFill>
        </w:rPr>
        <w:t>应聘须知</w:t>
      </w:r>
    </w:p>
    <w:p>
      <w:pPr>
        <w:keepNext w:val="0"/>
        <w:keepLines w:val="0"/>
        <w:pageBreakBefore w:val="0"/>
        <w:kinsoku/>
        <w:wordWrap/>
        <w:overflowPunct/>
        <w:topLinePunct w:val="0"/>
        <w:autoSpaceDE/>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pPr>
    </w:p>
    <w:p>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   目  录</w:t>
      </w: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三</w:t>
      </w:r>
      <w:r>
        <w:rPr>
          <w:rFonts w:hint="eastAsia" w:ascii="仿宋_GB2312" w:eastAsia="仿宋_GB2312"/>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四</w:t>
      </w:r>
      <w:r>
        <w:rPr>
          <w:rFonts w:hint="eastAsia" w:ascii="仿宋_GB2312" w:eastAsia="仿宋_GB2312"/>
          <w:color w:val="000000" w:themeColor="text1"/>
          <w:sz w:val="32"/>
          <w:szCs w:val="32"/>
          <w:highlight w:val="none"/>
          <w14:textFill>
            <w14:solidFill>
              <w14:schemeClr w14:val="tx1"/>
            </w14:solidFill>
          </w14:textFill>
        </w:rPr>
        <w:t>、面向高校毕业生岗位招聘范围</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五</w:t>
      </w:r>
      <w:r>
        <w:rPr>
          <w:rFonts w:hint="eastAsia" w:ascii="仿宋_GB2312" w:eastAsia="仿宋_GB2312"/>
          <w:color w:val="000000" w:themeColor="text1"/>
          <w:sz w:val="32"/>
          <w:szCs w:val="32"/>
          <w14:textFill>
            <w14:solidFill>
              <w14:schemeClr w14:val="tx1"/>
            </w14:solidFill>
          </w14:textFill>
        </w:rPr>
        <w:t>、免考务费认定</w:t>
      </w:r>
      <w:r>
        <w:rPr>
          <w:rFonts w:hint="eastAsia" w:ascii="仿宋_GB2312" w:eastAsia="仿宋_GB2312"/>
          <w:color w:val="000000" w:themeColor="text1"/>
          <w:sz w:val="32"/>
          <w:szCs w:val="32"/>
          <w:lang w:eastAsia="zh-CN"/>
          <w14:textFill>
            <w14:solidFill>
              <w14:schemeClr w14:val="tx1"/>
            </w14:solidFill>
          </w14:textFill>
        </w:rPr>
        <w:tab/>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六</w:t>
      </w:r>
      <w:r>
        <w:rPr>
          <w:rFonts w:hint="eastAsia" w:ascii="仿宋_GB2312" w:eastAsia="仿宋_GB2312"/>
          <w:color w:val="000000" w:themeColor="text1"/>
          <w:sz w:val="32"/>
          <w:szCs w:val="32"/>
          <w14:textFill>
            <w14:solidFill>
              <w14:schemeClr w14:val="tx1"/>
            </w14:solidFill>
          </w14:textFill>
        </w:rPr>
        <w:t>、现场资格审查时需提交的主要材料</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七、考察体检工作要求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八、聘用入职办理要求</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九、有关问题解答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黑体" w:hAnsi="黑体" w:eastAsia="黑体" w:cs="黑体"/>
          <w:b w:val="0"/>
          <w:bCs w:val="0"/>
          <w:i w:val="0"/>
          <w:caps w:val="0"/>
          <w:color w:val="000000" w:themeColor="text1"/>
          <w:spacing w:val="0"/>
          <w:kern w:val="2"/>
          <w:sz w:val="32"/>
          <w:szCs w:val="32"/>
          <w:highlight w:val="none"/>
          <w:lang w:val="en-US" w:eastAsia="zh-CN" w:bidi="ar-SA"/>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eastAsia"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第二部分 正  文</w:t>
      </w:r>
    </w:p>
    <w:p>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招聘岗位的学历、学位、专业、方向等条件有对应关系。</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lang w:eastAsia="zh-CN"/>
          <w14:textFill>
            <w14:solidFill>
              <w14:schemeClr w14:val="tx1"/>
            </w14:solidFill>
          </w14:textFill>
        </w:rPr>
        <w:t>（</w:t>
      </w:r>
      <w:r>
        <w:rPr>
          <w:rFonts w:hint="eastAsia" w:ascii="仿宋_GB2312" w:eastAsia="仿宋_GB2312"/>
          <w:color w:val="000000" w:themeColor="text1"/>
          <w:kern w:val="2"/>
          <w:sz w:val="32"/>
          <w:szCs w:val="32"/>
          <w:lang w:val="en-US" w:eastAsia="zh-CN"/>
          <w14:textFill>
            <w14:solidFill>
              <w14:schemeClr w14:val="tx1"/>
            </w14:solidFill>
          </w14:textFill>
        </w:rPr>
        <w:t>二</w:t>
      </w:r>
      <w:r>
        <w:rPr>
          <w:rFonts w:hint="eastAsia" w:ascii="仿宋_GB2312" w:eastAsia="仿宋_GB2312"/>
          <w:color w:val="000000" w:themeColor="text1"/>
          <w:kern w:val="2"/>
          <w:sz w:val="32"/>
          <w:szCs w:val="32"/>
          <w:lang w:eastAsia="zh-CN"/>
          <w14:textFill>
            <w14:solidFill>
              <w14:schemeClr w14:val="tx1"/>
            </w14:solidFill>
          </w14:textFill>
        </w:rPr>
        <w:t>）</w:t>
      </w:r>
      <w:r>
        <w:rPr>
          <w:rFonts w:hint="eastAsia" w:ascii="仿宋_GB2312" w:eastAsia="仿宋_GB2312"/>
          <w:color w:val="000000" w:themeColor="text1"/>
          <w:kern w:val="2"/>
          <w:sz w:val="32"/>
          <w:szCs w:val="32"/>
          <w14:textFill>
            <w14:solidFill>
              <w14:schemeClr w14:val="tx1"/>
            </w14:solidFill>
          </w14:textFill>
        </w:rPr>
        <w:t>《岗位一览表》“专业要求”栏中所列专业，如无特殊说明均指具体专业（二级学科），不含同名一级学科下的其他专业。</w:t>
      </w:r>
      <w:r>
        <w:rPr>
          <w:rFonts w:hint="eastAsia" w:ascii="仿宋_GB2312" w:eastAsia="仿宋_GB2312"/>
          <w:color w:val="000000" w:themeColor="text1"/>
          <w:sz w:val="32"/>
          <w:szCs w:val="32"/>
          <w14:textFill>
            <w14:solidFill>
              <w14:schemeClr w14:val="tx1"/>
            </w14:solidFill>
          </w14:textFill>
        </w:rPr>
        <w:t>注明具体方向的，应聘人员还需符合相应方向要求。</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（三）应聘人员的专业以所获毕业证书或国家承认的学历教育证书上注明的专业为准。其中，辅修专业证书与学历证书配合使用，可依据辅修专业证书上注明的专业应聘。</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高校自主设立的专业是否符合招聘专业要求，由招聘单位认定。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五</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获得国务院学位委员会和教育部授权教育部留学服务中心出具的学历学位认证的国（境）外高校毕业生，可应聘同等学历层次普通高校毕业生的岗位。</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（六）在读全日制普通高校非应届毕业生不能应聘，也不能用已取得的学历学位作为条件应聘。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（八）法律规定不得聘用的其他情形的人员。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已通过执业医师资格考试，尚未发证的，应在备注栏内注明</w:t>
      </w:r>
      <w:r>
        <w:rPr>
          <w:rFonts w:hint="eastAsia" w:ascii="仿宋_GB2312" w:hAnsi="仿宋_GB2312" w:eastAsia="仿宋_GB2312" w:cs="仿宋_GB2312"/>
          <w:color w:val="000000" w:themeColor="text1"/>
          <w:sz w:val="32"/>
          <w:szCs w:val="32"/>
          <w:highlight w:val="none"/>
          <w14:textFill>
            <w14:solidFill>
              <w14:schemeClr w14:val="tx1"/>
            </w14:solidFill>
          </w14:textFill>
        </w:rPr>
        <w:t>“20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z w:val="32"/>
          <w:szCs w:val="32"/>
          <w:highlight w:val="none"/>
          <w14:textFill>
            <w14:solidFill>
              <w14:schemeClr w14:val="tx1"/>
            </w14:solidFill>
          </w14:textFill>
        </w:rPr>
        <w:t>年已通过执业医师考试”。</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对于岗位要求规培合格的，应在备注栏内注明“于xx年xx月取得规培合格证”或明确描述无需规培原因。</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符合“两个同等对待”政策的应聘人员，应在备注栏内注明“本人为*年*月毕业即参加社会招收规培且于*年*月住培合格的**专业人员”“本人为于*年*月住培合格的**专业人员”。</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对于所学专业与报考岗位要求专业符合新旧专业对照关系的，应在备注栏内注明“根据xx版教育部《新旧专业对照表》xx专业与xx专业为对应专业”。</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对于所学专业非教育部专业目录列明专业，与岗位要求专业不一致，考生个人认为与报考岗位专业为相近专业的，应在备注栏内注明所学专业课程。</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现场资格审核时要求提供其他材料的，网上报名时应对将要提交材料进行说明。</w:t>
      </w:r>
    </w:p>
    <w:p>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其他承诺事项及</w:t>
      </w:r>
      <w:r>
        <w:rPr>
          <w:rFonts w:hint="eastAsia" w:ascii="仿宋_GB2312" w:hAnsi="仿宋_GB2312" w:eastAsia="仿宋_GB2312" w:cs="仿宋_GB2312"/>
          <w:color w:val="000000" w:themeColor="text1"/>
          <w:sz w:val="32"/>
          <w:szCs w:val="32"/>
          <w14:textFill>
            <w14:solidFill>
              <w14:schemeClr w14:val="tx1"/>
            </w14:solidFill>
          </w14:textFill>
        </w:rPr>
        <w:t>需要说明的事项应一并提前在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备注栏</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四</w:t>
      </w:r>
      <w:r>
        <w:rPr>
          <w:rFonts w:hint="eastAsia" w:ascii="黑体" w:hAnsi="黑体" w:eastAsia="黑体"/>
          <w:color w:val="000000" w:themeColor="text1"/>
          <w:sz w:val="32"/>
          <w:szCs w:val="32"/>
          <w:highlight w:val="none"/>
          <w14:textFill>
            <w14:solidFill>
              <w14:schemeClr w14:val="tx1"/>
            </w14:solidFill>
          </w14:textFill>
        </w:rPr>
        <w:t>、面向高校毕业生岗位招聘范围</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面向高校毕业生岗位，招聘范围为202</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年应届</w:t>
      </w:r>
      <w:r>
        <w:rPr>
          <w:rFonts w:hint="eastAsia" w:ascii="仿宋_GB2312" w:eastAsia="仿宋_GB2312"/>
          <w:color w:val="000000" w:themeColor="text1"/>
          <w:sz w:val="32"/>
          <w:szCs w:val="32"/>
          <w:highlight w:val="none"/>
          <w:lang w:eastAsia="zh-CN"/>
          <w14:textFill>
            <w14:solidFill>
              <w14:schemeClr w14:val="tx1"/>
            </w14:solidFill>
          </w14:textFill>
        </w:rPr>
        <w:t>高校</w:t>
      </w:r>
      <w:r>
        <w:rPr>
          <w:rFonts w:hint="eastAsia" w:ascii="仿宋_GB2312" w:eastAsia="仿宋_GB2312"/>
          <w:color w:val="000000" w:themeColor="text1"/>
          <w:sz w:val="32"/>
          <w:szCs w:val="32"/>
          <w:highlight w:val="none"/>
          <w14:textFill>
            <w14:solidFill>
              <w14:schemeClr w14:val="tx1"/>
            </w14:solidFill>
          </w14:textFill>
        </w:rPr>
        <w:t>毕业生及</w:t>
      </w:r>
      <w:r>
        <w:rPr>
          <w:rFonts w:hint="eastAsia" w:ascii="仿宋_GB2312" w:eastAsia="仿宋_GB2312"/>
          <w:color w:val="000000" w:themeColor="text1"/>
          <w:sz w:val="32"/>
          <w:szCs w:val="32"/>
          <w:highlight w:val="none"/>
          <w:lang w:eastAsia="zh-CN"/>
          <w14:textFill>
            <w14:solidFill>
              <w14:schemeClr w14:val="tx1"/>
            </w14:solidFill>
          </w14:textFill>
        </w:rPr>
        <w:t>择业期（二年</w:t>
      </w:r>
      <w:r>
        <w:rPr>
          <w:rFonts w:hint="eastAsia" w:ascii="仿宋_GB2312" w:eastAsia="仿宋_GB2312"/>
          <w:color w:val="000000" w:themeColor="text1"/>
          <w:sz w:val="32"/>
          <w:szCs w:val="32"/>
          <w:highlight w:val="none"/>
          <w:lang w:val="en-US" w:eastAsia="zh-CN"/>
          <w14:textFill>
            <w14:solidFill>
              <w14:schemeClr w14:val="tx1"/>
            </w14:solidFill>
          </w14:textFill>
        </w:rPr>
        <w:t>）内</w:t>
      </w:r>
      <w:r>
        <w:rPr>
          <w:rFonts w:hint="eastAsia" w:ascii="仿宋_GB2312" w:eastAsia="仿宋_GB2312"/>
          <w:color w:val="000000" w:themeColor="text1"/>
          <w:sz w:val="32"/>
          <w:szCs w:val="32"/>
          <w:highlight w:val="none"/>
          <w14:textFill>
            <w14:solidFill>
              <w14:schemeClr w14:val="tx1"/>
            </w14:solidFill>
          </w14:textFill>
        </w:rPr>
        <w:t>未</w:t>
      </w:r>
      <w:r>
        <w:rPr>
          <w:rFonts w:hint="eastAsia" w:ascii="仿宋_GB2312" w:eastAsia="仿宋_GB2312"/>
          <w:color w:val="000000" w:themeColor="text1"/>
          <w:sz w:val="32"/>
          <w:szCs w:val="32"/>
          <w:highlight w:val="none"/>
          <w:lang w:eastAsia="zh-CN"/>
          <w14:textFill>
            <w14:solidFill>
              <w14:schemeClr w14:val="tx1"/>
            </w14:solidFill>
          </w14:textFill>
        </w:rPr>
        <w:t>落实过工作单位的高校毕</w:t>
      </w:r>
      <w:r>
        <w:rPr>
          <w:rFonts w:hint="eastAsia" w:ascii="仿宋_GB2312" w:eastAsia="仿宋_GB2312"/>
          <w:color w:val="000000" w:themeColor="text1"/>
          <w:sz w:val="32"/>
          <w:szCs w:val="32"/>
          <w:highlight w:val="none"/>
          <w14:textFill>
            <w14:solidFill>
              <w14:schemeClr w14:val="tx1"/>
            </w14:solidFill>
          </w14:textFill>
        </w:rPr>
        <w:t>业生。</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0"/>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五</w:t>
      </w:r>
      <w:r>
        <w:rPr>
          <w:rFonts w:hint="eastAsia" w:ascii="黑体" w:hAnsi="黑体" w:eastAsia="黑体"/>
          <w:color w:val="000000" w:themeColor="text1"/>
          <w:sz w:val="32"/>
          <w:szCs w:val="32"/>
          <w14:textFill>
            <w14:solidFill>
              <w14:schemeClr w14:val="tx1"/>
            </w14:solidFill>
          </w14:textFill>
        </w:rPr>
        <w:t>、免考务费认定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w:t>
      </w:r>
      <w:r>
        <w:rPr>
          <w:rFonts w:hint="default" w:ascii="仿宋_GB2312" w:eastAsia="仿宋_GB2312"/>
          <w:color w:val="000000" w:themeColor="text1"/>
          <w:sz w:val="32"/>
          <w:szCs w:val="32"/>
          <w14:textFill>
            <w14:solidFill>
              <w14:schemeClr w14:val="tx1"/>
            </w14:solidFill>
          </w14:textFill>
        </w:rPr>
        <w:t>最低生活保障家庭人员凭其家庭所在地的县（市、区）民政部门出具的享受最低生活保障的证明或低保证；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default" w:ascii="仿宋_GB2312" w:eastAsia="仿宋_GB2312"/>
          <w:color w:val="000000" w:themeColor="text1"/>
          <w:sz w:val="32"/>
          <w:szCs w:val="32"/>
          <w14:textFill>
            <w14:solidFill>
              <w14:schemeClr w14:val="tx1"/>
            </w14:solidFill>
          </w14:textFill>
        </w:rPr>
        <w:t>脱贫享受政策人口和</w:t>
      </w:r>
      <w:r>
        <w:rPr>
          <w:rFonts w:hint="eastAsia" w:ascii="仿宋_GB2312" w:eastAsia="仿宋_GB2312"/>
          <w:color w:val="000000" w:themeColor="text1"/>
          <w:sz w:val="32"/>
          <w:szCs w:val="32"/>
          <w:lang w:eastAsia="zh-CN"/>
          <w14:textFill>
            <w14:solidFill>
              <w14:schemeClr w14:val="tx1"/>
            </w14:solidFill>
          </w14:textFill>
        </w:rPr>
        <w:t>防止</w:t>
      </w:r>
      <w:r>
        <w:rPr>
          <w:rFonts w:hint="default" w:ascii="仿宋_GB2312" w:eastAsia="仿宋_GB2312"/>
          <w:color w:val="000000" w:themeColor="text1"/>
          <w:sz w:val="32"/>
          <w:szCs w:val="32"/>
          <w14:textFill>
            <w14:solidFill>
              <w14:schemeClr w14:val="tx1"/>
            </w14:solidFill>
          </w14:textFill>
        </w:rPr>
        <w:t>返贫监测帮扶对象凭其家庭所在地的县（市、区）乡村振兴部门出具的有关证明</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应聘人员为残疾人的，提交《中华人民共和国残疾人证》（包括社保卡搭载的残疾人证）。</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（二）提交方式及审核处理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按要求将所需要提交的材料（原件）与身份证放在一起，并拍摄成一张电子照片</w:t>
      </w:r>
      <w:r>
        <w:rPr>
          <w:rFonts w:hint="eastAsia" w:ascii="仿宋_GB2312" w:eastAsia="仿宋_GB2312"/>
          <w:color w:val="000000" w:themeColor="text1"/>
          <w:sz w:val="32"/>
          <w:szCs w:val="32"/>
          <w:lang w:eastAsia="zh-CN"/>
          <w14:textFill>
            <w14:solidFill>
              <w14:schemeClr w14:val="tx1"/>
            </w14:solidFill>
          </w14:textFill>
        </w:rPr>
        <w:t>，拍摄应保证照片字迹清晰</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将电子照片命名为“申请免费认定+招聘单位+招聘岗位+姓名”，以附件形式发送至电子邮箱wsj195@126.com，邮件名称须与照片名称相同。发送邮件时</w:t>
      </w:r>
      <w:r>
        <w:rPr>
          <w:rFonts w:hint="eastAsia" w:ascii="仿宋_GB2312" w:eastAsia="仿宋_GB2312"/>
          <w:color w:val="000000" w:themeColor="text1"/>
          <w:sz w:val="32"/>
          <w:szCs w:val="32"/>
          <w:highlight w:val="none"/>
          <w14:textFill>
            <w14:solidFill>
              <w14:schemeClr w14:val="tx1"/>
            </w14:solidFill>
          </w14:textFill>
        </w:rPr>
        <w:t>间须在报名时间截止前（</w:t>
      </w:r>
      <w:r>
        <w:rPr>
          <w:rFonts w:hint="eastAsia" w:ascii="仿宋_GB2312" w:eastAsia="仿宋_GB2312"/>
          <w:color w:val="000000" w:themeColor="text1"/>
          <w:sz w:val="32"/>
          <w:szCs w:val="32"/>
          <w:highlight w:val="none"/>
          <w:lang w:val="en-US" w:eastAsia="zh-CN"/>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9</w:t>
      </w:r>
      <w:r>
        <w:rPr>
          <w:rFonts w:hint="eastAsia" w:ascii="仿宋_GB2312" w:eastAsia="仿宋_GB2312"/>
          <w:color w:val="000000" w:themeColor="text1"/>
          <w:sz w:val="32"/>
          <w:szCs w:val="32"/>
          <w:highlight w:val="none"/>
          <w14:textFill>
            <w14:solidFill>
              <w14:schemeClr w14:val="tx1"/>
            </w14:solidFill>
          </w14:textFill>
        </w:rPr>
        <w:t>日16:00前），以邮箱显示的发送时间为准。邮件发送成功后，请拨打0533-</w:t>
      </w:r>
      <w:r>
        <w:rPr>
          <w:rFonts w:hint="eastAsia" w:ascii="仿宋_GB2312" w:eastAsia="仿宋_GB2312"/>
          <w:color w:val="000000" w:themeColor="text1"/>
          <w:sz w:val="32"/>
          <w:szCs w:val="32"/>
          <w:highlight w:val="none"/>
          <w:lang w:val="en-US" w:eastAsia="zh-CN"/>
          <w14:textFill>
            <w14:solidFill>
              <w14:schemeClr w14:val="tx1"/>
            </w14:solidFill>
          </w14:textFill>
        </w:rPr>
        <w:t>4110195</w:t>
      </w:r>
      <w:r>
        <w:rPr>
          <w:rFonts w:hint="eastAsia" w:ascii="仿宋_GB2312" w:eastAsia="仿宋_GB2312"/>
          <w:color w:val="000000" w:themeColor="text1"/>
          <w:sz w:val="32"/>
          <w:szCs w:val="32"/>
          <w:highlight w:val="none"/>
          <w14:textFill>
            <w14:solidFill>
              <w14:schemeClr w14:val="tx1"/>
            </w14:solidFill>
          </w14:textFill>
        </w:rPr>
        <w:t>确认邮件收到情况。</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免考务费认定结果以电子邮件形式反馈本人，未通过认定人员请及时缴费，通过认定人员报名缴费截止后统一进行免缴费处理。</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eastAsia" w:ascii="黑体" w:hAnsi="黑体" w:eastAsia="黑体"/>
          <w:color w:val="000000" w:themeColor="text1"/>
          <w:sz w:val="32"/>
          <w:szCs w:val="32"/>
          <w:u w:val="none"/>
          <w:lang w:eastAsia="zh-CN"/>
          <w14:textFill>
            <w14:solidFill>
              <w14:schemeClr w14:val="tx1"/>
            </w14:solidFill>
          </w14:textFill>
        </w:rPr>
      </w:pPr>
      <w:r>
        <w:rPr>
          <w:rFonts w:hint="eastAsia" w:ascii="黑体" w:hAnsi="黑体" w:eastAsia="黑体"/>
          <w:color w:val="000000" w:themeColor="text1"/>
          <w:sz w:val="32"/>
          <w:szCs w:val="32"/>
          <w:u w:val="none"/>
          <w:lang w:val="en-US" w:eastAsia="zh-CN"/>
          <w14:textFill>
            <w14:solidFill>
              <w14:schemeClr w14:val="tx1"/>
            </w14:solidFill>
          </w14:textFill>
        </w:rPr>
        <w:t>六</w:t>
      </w:r>
      <w:r>
        <w:rPr>
          <w:rFonts w:hint="eastAsia" w:ascii="黑体" w:hAnsi="黑体" w:eastAsia="黑体"/>
          <w:color w:val="000000" w:themeColor="text1"/>
          <w:sz w:val="32"/>
          <w:szCs w:val="32"/>
          <w:u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应聘人员按照规定时间、地点和要求提交相关材料进行审核。其中，</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（一）报名表、本人签名的</w:t>
      </w:r>
      <w:r>
        <w:rPr>
          <w:rFonts w:hint="eastAsia" w:ascii="仿宋_GB2312" w:eastAsia="仿宋_GB2312"/>
          <w:color w:val="000000" w:themeColor="text1"/>
          <w:sz w:val="32"/>
          <w:szCs w:val="32"/>
          <w:highlight w:val="none"/>
          <w14:textFill>
            <w14:solidFill>
              <w14:schemeClr w14:val="tx1"/>
            </w14:solidFill>
          </w14:textFill>
        </w:rPr>
        <w:t>诚信承诺书</w:t>
      </w:r>
      <w:r>
        <w:rPr>
          <w:rFonts w:hint="eastAsia" w:ascii="仿宋_GB2312" w:eastAsia="仿宋_GB2312"/>
          <w:color w:val="000000" w:themeColor="text1"/>
          <w:sz w:val="32"/>
          <w:szCs w:val="32"/>
          <w14:textFill>
            <w14:solidFill>
              <w14:schemeClr w14:val="tx1"/>
            </w14:solidFill>
          </w14:textFill>
        </w:rPr>
        <w:t>、准考证各一份，其中报名表、诚信承诺书可在资格审查公告发布后登录报名系统打印。</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w:t>
      </w:r>
      <w:r>
        <w:rPr>
          <w:rFonts w:hint="eastAsia" w:ascii="仿宋_GB2312" w:eastAsia="仿宋_GB2312"/>
          <w:color w:val="000000" w:themeColor="text1"/>
          <w:sz w:val="32"/>
          <w:szCs w:val="32"/>
          <w:lang w:eastAsia="zh-CN"/>
          <w14:textFill>
            <w14:solidFill>
              <w14:schemeClr w14:val="tx1"/>
            </w14:solidFill>
          </w14:textFill>
        </w:rPr>
        <w:t>本人</w:t>
      </w:r>
      <w:r>
        <w:rPr>
          <w:rFonts w:hint="eastAsia" w:ascii="仿宋_GB2312" w:eastAsia="仿宋_GB2312"/>
          <w:color w:val="000000" w:themeColor="text1"/>
          <w:sz w:val="32"/>
          <w:szCs w:val="32"/>
          <w14:textFill>
            <w14:solidFill>
              <w14:schemeClr w14:val="tx1"/>
            </w14:solidFill>
          </w14:textFill>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香港和澳门居民中的中国公民</w:t>
      </w:r>
      <w:r>
        <w:rPr>
          <w:rFonts w:eastAsia="仿宋_GB2312"/>
          <w:color w:val="000000" w:themeColor="text1"/>
          <w:kern w:val="0"/>
          <w:sz w:val="32"/>
          <w:szCs w:val="32"/>
          <w:lang w:bidi="ar"/>
          <w14:textFill>
            <w14:solidFill>
              <w14:schemeClr w14:val="tx1"/>
            </w14:solidFill>
          </w14:textFill>
        </w:rPr>
        <w:t>应聘的，还需提供《港澳居民来往内地通行证》</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numPr>
          <w:ilvl w:val="0"/>
          <w:numId w:val="3"/>
        </w:numPr>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学历、学位</w:t>
      </w:r>
      <w:r>
        <w:rPr>
          <w:rFonts w:hint="eastAsia" w:ascii="仿宋_GB2312" w:eastAsia="仿宋_GB2312"/>
          <w:color w:val="000000" w:themeColor="text1"/>
          <w:sz w:val="32"/>
          <w:szCs w:val="32"/>
          <w:lang w:eastAsia="zh-CN"/>
          <w14:textFill>
            <w14:solidFill>
              <w14:schemeClr w14:val="tx1"/>
            </w14:solidFill>
          </w14:textFill>
        </w:rPr>
        <w:t>、专业</w:t>
      </w:r>
      <w:r>
        <w:rPr>
          <w:rFonts w:hint="eastAsia" w:ascii="仿宋_GB2312" w:eastAsia="仿宋_GB2312"/>
          <w:color w:val="000000" w:themeColor="text1"/>
          <w:sz w:val="32"/>
          <w:szCs w:val="32"/>
          <w14:textFill>
            <w14:solidFill>
              <w14:schemeClr w14:val="tx1"/>
            </w14:solidFill>
          </w14:textFill>
        </w:rPr>
        <w:t>有关</w:t>
      </w:r>
      <w:r>
        <w:rPr>
          <w:rFonts w:hint="eastAsia" w:ascii="仿宋_GB2312" w:eastAsia="仿宋_GB2312"/>
          <w:color w:val="000000" w:themeColor="text1"/>
          <w:sz w:val="32"/>
          <w:szCs w:val="32"/>
          <w:lang w:eastAsia="zh-CN"/>
          <w14:textFill>
            <w14:solidFill>
              <w14:schemeClr w14:val="tx1"/>
            </w14:solidFill>
          </w14:textFill>
        </w:rPr>
        <w:t>证书</w:t>
      </w:r>
      <w:r>
        <w:rPr>
          <w:rFonts w:hint="eastAsia" w:ascii="仿宋_GB2312" w:eastAsia="仿宋_GB2312"/>
          <w:color w:val="000000" w:themeColor="text1"/>
          <w:sz w:val="32"/>
          <w:szCs w:val="32"/>
          <w14:textFill>
            <w14:solidFill>
              <w14:schemeClr w14:val="tx1"/>
            </w14:solidFill>
          </w14:textFill>
        </w:rPr>
        <w:t>材料</w:t>
      </w:r>
      <w:r>
        <w:rPr>
          <w:rFonts w:hint="eastAsia" w:ascii="仿宋_GB2312" w:eastAsia="仿宋_GB2312"/>
          <w:color w:val="000000" w:themeColor="text1"/>
          <w:sz w:val="32"/>
          <w:szCs w:val="32"/>
          <w:lang w:eastAsia="zh-CN"/>
          <w14:textFill>
            <w14:solidFill>
              <w14:schemeClr w14:val="tx1"/>
            </w14:solidFill>
          </w14:textFill>
        </w:rPr>
        <w:t>原件及复印件各一份</w:t>
      </w:r>
      <w:r>
        <w:rPr>
          <w:rFonts w:hint="eastAsia" w:ascii="仿宋_GB2312" w:eastAsia="仿宋_GB2312"/>
          <w:color w:val="000000" w:themeColor="text1"/>
          <w:sz w:val="32"/>
          <w:szCs w:val="32"/>
          <w14:textFill>
            <w14:solidFill>
              <w14:schemeClr w14:val="tx1"/>
            </w14:solidFill>
          </w14:textFill>
        </w:rPr>
        <w:t>，具体包括：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招聘岗位有学位要求的，还需提交与学历证书相对应的学位证书。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国（境）外高校毕业生应聘的，还须提交教育部门出具的国（境）外学历学位认证书和成绩单（附有资质的机构出具的翻译件）等材料。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尚未取得学历证书、学位证书的国内应届毕业生可提供就业推荐表、学校相关部门出具的学历（专业）学位情况说明（可参照附</w:t>
      </w:r>
      <w:r>
        <w:rPr>
          <w:rFonts w:hint="eastAsia" w:ascii="仿宋_GB2312" w:eastAsia="仿宋_GB2312"/>
          <w:color w:val="000000" w:themeColor="text1"/>
          <w:sz w:val="32"/>
          <w:szCs w:val="32"/>
          <w:highlight w:val="none"/>
          <w14:textFill>
            <w14:solidFill>
              <w14:schemeClr w14:val="tx1"/>
            </w14:solidFill>
          </w14:textFill>
        </w:rPr>
        <w:t>件</w:t>
      </w:r>
      <w:r>
        <w:rPr>
          <w:rFonts w:hint="eastAsia" w:ascii="仿宋_GB2312" w:eastAsia="仿宋_GB2312"/>
          <w:color w:val="000000" w:themeColor="text1"/>
          <w:sz w:val="32"/>
          <w:szCs w:val="32"/>
          <w:highlight w:val="none"/>
          <w:lang w:val="en-US" w:eastAsia="zh-CN"/>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样式</w:t>
      </w:r>
      <w:r>
        <w:rPr>
          <w:rFonts w:hint="eastAsia" w:ascii="仿宋_GB2312" w:eastAsia="仿宋_GB2312"/>
          <w:color w:val="000000" w:themeColor="text1"/>
          <w:sz w:val="32"/>
          <w:szCs w:val="32"/>
          <w14:textFill>
            <w14:solidFill>
              <w14:schemeClr w14:val="tx1"/>
            </w14:solidFill>
          </w14:textFill>
        </w:rPr>
        <w:t>出具）或教育部学籍在线验证报告之一。尚未取得学历学位证书的国（境）外高校应届毕业生可提供成绩单（附有资质的机构出具的翻译件）等材料。已取得学历学位证书、尚未取得学历学位认证的国（境）外高校毕业生可提供学历学位证书及成绩单（附有资质的机构出具的翻译件）。</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按照新旧专业对应关系应聘的人员，属于根据所学方向不同分别划入不同专业情况的，应聘人员还需提交</w:t>
      </w:r>
      <w:r>
        <w:rPr>
          <w:rFonts w:hint="eastAsia" w:ascii="仿宋_GB2312" w:eastAsia="仿宋_GB2312"/>
          <w:color w:val="000000" w:themeColor="text1"/>
          <w:sz w:val="32"/>
          <w:szCs w:val="32"/>
          <w:lang w:eastAsia="zh-CN"/>
          <w14:textFill>
            <w14:solidFill>
              <w14:schemeClr w14:val="tx1"/>
            </w14:solidFill>
          </w14:textFill>
        </w:rPr>
        <w:t>能说明</w:t>
      </w:r>
      <w:r>
        <w:rPr>
          <w:rFonts w:hint="eastAsia" w:ascii="仿宋_GB2312" w:eastAsia="仿宋_GB2312"/>
          <w:color w:val="000000" w:themeColor="text1"/>
          <w:sz w:val="32"/>
          <w:szCs w:val="32"/>
          <w14:textFill>
            <w14:solidFill>
              <w14:schemeClr w14:val="tx1"/>
            </w14:solidFill>
          </w14:textFill>
        </w:rPr>
        <w:t>所学具体方向的</w:t>
      </w:r>
      <w:r>
        <w:rPr>
          <w:rFonts w:hint="eastAsia" w:ascii="仿宋_GB2312" w:eastAsia="仿宋_GB2312"/>
          <w:color w:val="000000" w:themeColor="text1"/>
          <w:sz w:val="32"/>
          <w:szCs w:val="32"/>
          <w:lang w:eastAsia="zh-CN"/>
          <w14:textFill>
            <w14:solidFill>
              <w14:schemeClr w14:val="tx1"/>
            </w14:solidFill>
          </w14:textFill>
        </w:rPr>
        <w:t>相关</w:t>
      </w:r>
      <w:r>
        <w:rPr>
          <w:rFonts w:hint="eastAsia" w:ascii="仿宋_GB2312" w:eastAsia="仿宋_GB2312"/>
          <w:color w:val="000000" w:themeColor="text1"/>
          <w:sz w:val="32"/>
          <w:szCs w:val="32"/>
          <w14:textFill>
            <w14:solidFill>
              <w14:schemeClr w14:val="tx1"/>
            </w14:solidFill>
          </w14:textFill>
        </w:rPr>
        <w:t>材料，由招聘单位认定是否符合岗位要求。</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w:t>
      </w:r>
      <w:r>
        <w:rPr>
          <w:rFonts w:hint="eastAsia" w:ascii="仿宋_GB2312" w:eastAsia="仿宋_GB2312"/>
          <w:color w:val="000000" w:themeColor="text1"/>
          <w:kern w:val="2"/>
          <w:sz w:val="32"/>
          <w:szCs w:val="32"/>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eastAsia" w:ascii="仿宋_GB2312" w:eastAsia="仿宋_GB2312"/>
          <w:color w:val="000000" w:themeColor="text1"/>
          <w:kern w:val="2"/>
          <w:sz w:val="32"/>
          <w:szCs w:val="32"/>
          <w:lang w:eastAsia="zh-CN"/>
          <w14:textFill>
            <w14:solidFill>
              <w14:schemeClr w14:val="tx1"/>
            </w14:solidFill>
          </w14:textFill>
        </w:rPr>
        <w:t>说明</w:t>
      </w:r>
      <w:r>
        <w:rPr>
          <w:rFonts w:hint="eastAsia" w:ascii="仿宋_GB2312" w:eastAsia="仿宋_GB2312"/>
          <w:color w:val="000000" w:themeColor="text1"/>
          <w:kern w:val="2"/>
          <w:sz w:val="32"/>
          <w:szCs w:val="32"/>
          <w14:textFill>
            <w14:solidFill>
              <w14:schemeClr w14:val="tx1"/>
            </w14:solidFill>
          </w14:textFill>
        </w:rPr>
        <w:t>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14:textFill>
            <w14:solidFill>
              <w14:schemeClr w14:val="tx1"/>
            </w14:solidFill>
          </w14:textFill>
        </w:rPr>
        <w:t>证书丢失的，可提交具有同等效力的公布文件、登记表等材料。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kern w:val="2"/>
          <w:sz w:val="32"/>
          <w:szCs w:val="32"/>
          <w:highlight w:val="none"/>
          <w14:textFill>
            <w14:solidFill>
              <w14:schemeClr w14:val="tx1"/>
            </w14:solidFill>
          </w14:textFill>
        </w:rPr>
      </w:pPr>
      <w:bookmarkStart w:id="0" w:name="_GoBack"/>
      <w:bookmarkEnd w:id="0"/>
      <w:r>
        <w:rPr>
          <w:rFonts w:hint="eastAsia" w:ascii="仿宋_GB2312" w:eastAsia="仿宋_GB2312"/>
          <w:color w:val="000000" w:themeColor="text1"/>
          <w:sz w:val="32"/>
          <w:szCs w:val="32"/>
          <w:highlight w:val="none"/>
          <w14:textFill>
            <w14:solidFill>
              <w14:schemeClr w14:val="tx1"/>
            </w14:solidFill>
          </w14:textFill>
        </w:rPr>
        <w:t>新考取相关资格证书的，可暂提交已通过考试的成绩单。但最晚必须于20</w:t>
      </w:r>
      <w:r>
        <w:rPr>
          <w:rFonts w:hint="eastAsia" w:ascii="仿宋_GB2312" w:eastAsia="仿宋_GB2312"/>
          <w:color w:val="000000" w:themeColor="text1"/>
          <w:sz w:val="32"/>
          <w:szCs w:val="32"/>
          <w:highlight w:val="none"/>
          <w:lang w:val="en-US" w:eastAsia="zh-CN"/>
          <w14:textFill>
            <w14:solidFill>
              <w14:schemeClr w14:val="tx1"/>
            </w14:solidFill>
          </w14:textFill>
        </w:rPr>
        <w:t>23</w:t>
      </w:r>
      <w:r>
        <w:rPr>
          <w:rFonts w:hint="eastAsia" w:ascii="仿宋_GB2312" w:eastAsia="仿宋_GB2312"/>
          <w:color w:val="000000" w:themeColor="text1"/>
          <w:sz w:val="32"/>
          <w:szCs w:val="32"/>
          <w:highlight w:val="none"/>
          <w14:textFill>
            <w14:solidFill>
              <w14:schemeClr w14:val="tx1"/>
            </w14:solidFill>
          </w14:textFill>
        </w:rPr>
        <w:t>年7月31日提交相关资格证书原件进行审核，否则，取消其聘用资格。</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五</w:t>
      </w:r>
      <w:r>
        <w:rPr>
          <w:rFonts w:hint="eastAsia" w:ascii="仿宋_GB2312" w:eastAsia="仿宋_GB2312"/>
          <w:color w:val="000000" w:themeColor="text1"/>
          <w:sz w:val="32"/>
          <w:szCs w:val="32"/>
          <w14:textFill>
            <w14:solidFill>
              <w14:schemeClr w14:val="tx1"/>
            </w14:solidFill>
          </w14:textFill>
        </w:rPr>
        <w:t>）应聘有工作经历要求的岗位，还需提交以下工作经历相关材料之一，并以此计算工作时间：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劳动</w:t>
      </w:r>
      <w:r>
        <w:rPr>
          <w:rFonts w:ascii="仿宋_GB2312" w:hAnsi="宋体" w:eastAsia="仿宋_GB2312" w:cs="宋体"/>
          <w:color w:val="000000" w:themeColor="text1"/>
          <w:kern w:val="0"/>
          <w:sz w:val="32"/>
          <w:szCs w:val="32"/>
          <w14:textFill>
            <w14:solidFill>
              <w14:schemeClr w14:val="tx1"/>
            </w14:solidFill>
          </w14:textFill>
        </w:rPr>
        <w:t>（聘用）</w:t>
      </w:r>
      <w:r>
        <w:rPr>
          <w:rFonts w:hint="eastAsia" w:ascii="仿宋_GB2312" w:hAnsi="宋体" w:eastAsia="仿宋_GB2312" w:cs="宋体"/>
          <w:color w:val="000000" w:themeColor="text1"/>
          <w:kern w:val="0"/>
          <w:sz w:val="32"/>
          <w:szCs w:val="32"/>
          <w14:textFill>
            <w14:solidFill>
              <w14:schemeClr w14:val="tx1"/>
            </w14:solidFill>
          </w14:textFill>
        </w:rPr>
        <w:t>合同和</w:t>
      </w:r>
      <w:r>
        <w:rPr>
          <w:rFonts w:ascii="仿宋_GB2312" w:hAnsi="宋体" w:eastAsia="仿宋_GB2312" w:cs="宋体"/>
          <w:color w:val="000000" w:themeColor="text1"/>
          <w:kern w:val="0"/>
          <w:sz w:val="32"/>
          <w:szCs w:val="32"/>
          <w14:textFill>
            <w14:solidFill>
              <w14:schemeClr w14:val="tx1"/>
            </w14:solidFill>
          </w14:textFill>
        </w:rPr>
        <w:t>社保缴费记录</w:t>
      </w: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入伍通知书（或入伍批准书）及退伍证；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公务员登记表或招考录用手续之一；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事业单位聘用登记表或招聘录用手续之一。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招聘岗位要求的从事具体岗位（专业）工作情况在上述材料中无法体现的，还须提交用人单位出具的相关情况说明。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六</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在职人员（含已签订就业协议人员）应聘的，还需提交有用人权限部门或单位（就业协议单位）出具的同意应聘</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可参照附件3样式出具</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劳务派遣人员应聘的，提交的同意</w:t>
      </w:r>
      <w:r>
        <w:rPr>
          <w:rFonts w:hint="eastAsia" w:ascii="仿宋_GB2312" w:eastAsia="仿宋_GB2312"/>
          <w:color w:val="000000" w:themeColor="text1"/>
          <w:sz w:val="32"/>
          <w:szCs w:val="32"/>
          <w14:textFill>
            <w14:solidFill>
              <w14:schemeClr w14:val="tx1"/>
            </w14:solidFill>
          </w14:textFill>
        </w:rPr>
        <w:t>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7" w:firstLineChars="220"/>
        <w:textAlignment w:val="auto"/>
        <w:rPr>
          <w:rFonts w:hint="eastAsia"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对在职人员出具同意应聘或解聘材料确有困难的，经招聘单位同意，可在考察或体检时提供。</w:t>
      </w:r>
    </w:p>
    <w:p>
      <w:pPr>
        <w:autoSpaceDN w:val="0"/>
        <w:spacing w:line="560" w:lineRule="exact"/>
        <w:ind w:firstLine="704" w:firstLineChars="22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以上为所需提交的主要材料，</w:t>
      </w:r>
      <w:r>
        <w:rPr>
          <w:rFonts w:hint="eastAsia" w:ascii="仿宋_GB2312" w:eastAsia="仿宋_GB2312"/>
          <w:color w:val="000000" w:themeColor="text1"/>
          <w:sz w:val="32"/>
          <w:szCs w:val="32"/>
          <w:highlight w:val="none"/>
          <w14:textFill>
            <w14:solidFill>
              <w14:schemeClr w14:val="tx1"/>
            </w14:solidFill>
          </w14:textFill>
        </w:rPr>
        <w:t>具体要求</w:t>
      </w:r>
      <w:r>
        <w:rPr>
          <w:rFonts w:hint="eastAsia" w:ascii="仿宋_GB2312" w:eastAsia="仿宋_GB2312"/>
          <w:color w:val="000000" w:themeColor="text1"/>
          <w:sz w:val="32"/>
          <w:szCs w:val="32"/>
          <w:highlight w:val="none"/>
          <w:lang w:eastAsia="zh-CN"/>
          <w14:textFill>
            <w14:solidFill>
              <w14:schemeClr w14:val="tx1"/>
            </w14:solidFill>
          </w14:textFill>
        </w:rPr>
        <w:t>以博</w:t>
      </w:r>
      <w:r>
        <w:rPr>
          <w:rFonts w:hint="eastAsia" w:ascii="仿宋_GB2312" w:eastAsia="仿宋_GB2312"/>
          <w:color w:val="000000" w:themeColor="text1"/>
          <w:sz w:val="32"/>
          <w:szCs w:val="32"/>
          <w:highlight w:val="none"/>
          <w14:textFill>
            <w14:solidFill>
              <w14:schemeClr w14:val="tx1"/>
            </w14:solidFill>
          </w14:textFill>
        </w:rPr>
        <w:t>山区卫生健康</w:t>
      </w:r>
      <w:r>
        <w:rPr>
          <w:rFonts w:hint="eastAsia" w:ascii="仿宋_GB2312" w:eastAsia="仿宋_GB2312"/>
          <w:color w:val="000000" w:themeColor="text1"/>
          <w:sz w:val="32"/>
          <w:szCs w:val="32"/>
          <w:highlight w:val="none"/>
          <w:lang w:eastAsia="zh-CN"/>
          <w14:textFill>
            <w14:solidFill>
              <w14:schemeClr w14:val="tx1"/>
            </w14:solidFill>
          </w14:textFill>
        </w:rPr>
        <w:t>局所属医院公开招聘卫生</w:t>
      </w:r>
      <w:r>
        <w:rPr>
          <w:rFonts w:hint="eastAsia" w:ascii="仿宋_GB2312" w:eastAsia="仿宋_GB2312"/>
          <w:color w:val="000000" w:themeColor="text1"/>
          <w:sz w:val="32"/>
          <w:szCs w:val="32"/>
          <w:highlight w:val="none"/>
          <w14:textFill>
            <w14:solidFill>
              <w14:schemeClr w14:val="tx1"/>
            </w14:solidFill>
          </w14:textFill>
        </w:rPr>
        <w:t>专业技术人员现场资格审查公告为准。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黑体" w:hAnsi="黑体" w:eastAsia="黑体" w:cs="黑体"/>
          <w:b w:val="0"/>
          <w:bCs w:val="0"/>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i w:val="0"/>
          <w:caps w:val="0"/>
          <w:color w:val="000000" w:themeColor="text1"/>
          <w:spacing w:val="0"/>
          <w:kern w:val="2"/>
          <w:sz w:val="32"/>
          <w:szCs w:val="32"/>
          <w:highlight w:val="none"/>
          <w:lang w:val="en-US" w:eastAsia="zh-CN" w:bidi="ar-SA"/>
          <w14:textFill>
            <w14:solidFill>
              <w14:schemeClr w14:val="tx1"/>
            </w14:solidFill>
          </w14:textFill>
        </w:rPr>
        <w:t>七、考察体检工作要求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进入考察体检范围人员名单和首批考察体检人员名单将在</w:t>
      </w:r>
      <w:r>
        <w:rPr>
          <w:rFonts w:hint="eastAsia" w:ascii="仿宋_GB2312" w:hAnsi="仿宋_GB2312" w:eastAsia="仿宋_GB2312" w:cs="仿宋_GB2312"/>
          <w:i w:val="0"/>
          <w:iCs w:val="0"/>
          <w:caps w:val="0"/>
          <w:color w:val="000000" w:themeColor="text1"/>
          <w:spacing w:val="0"/>
          <w:sz w:val="32"/>
          <w:szCs w:val="32"/>
          <w:highlight w:val="none"/>
          <w14:textFill>
            <w14:solidFill>
              <w14:schemeClr w14:val="tx1"/>
            </w14:solidFill>
          </w14:textFill>
        </w:rPr>
        <w:t>博山区人民政府网站</w:t>
      </w: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进行公告。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由招聘单位负责成立考察小组，每组由2名以上工作人员组成。必要时可到应聘人员所在学校（单位）、档案存放地，采取查阅档案、召开座谈会、个别访谈等形式进行实地考察。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caps w:val="0"/>
          <w:color w:val="000000" w:themeColor="text1"/>
          <w:spacing w:val="0"/>
          <w:kern w:val="2"/>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eastAsia" w:ascii="仿宋_GB2312" w:hAnsi="仿宋_GB2312" w:eastAsia="仿宋_GB2312" w:cs="仿宋_GB2312"/>
          <w:i w:val="0"/>
          <w:caps w:val="0"/>
          <w:color w:val="000000" w:themeColor="text1"/>
          <w:spacing w:val="0"/>
          <w:kern w:val="2"/>
          <w:sz w:val="32"/>
          <w:szCs w:val="32"/>
          <w:highlight w:val="none"/>
          <w:u w:val="none"/>
          <w:lang w:val="en-US" w:eastAsia="zh-CN" w:bidi="ar-SA"/>
          <w14:textFill>
            <w14:solidFill>
              <w14:schemeClr w14:val="tx1"/>
            </w14:solidFill>
          </w14:textFill>
        </w:rPr>
        <w:t>同时按照《关于进一步从严管理干部档案的意见》（鲁组发〔2017〕2号）要求，对考察对象的档案进行严格审核，重点审核“三龄二历一身份”等内容。对档案中存在的问题未查清或未处理到位的，不予办理聘用手续。考察必须实事求是、客观公正地评价被考察对象，并形成书面考察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_GB2312" w:hAnsi="仿宋_GB2312" w:eastAsia="仿宋_GB2312" w:cs="仿宋_GB2312"/>
          <w:i w:val="0"/>
          <w:caps w:val="0"/>
          <w:color w:val="000000" w:themeColor="text1"/>
          <w:spacing w:val="0"/>
          <w:kern w:val="2"/>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黑体" w:hAnsi="黑体" w:eastAsia="黑体" w:cs="黑体"/>
          <w:b w:val="0"/>
          <w:bCs w:val="0"/>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i w:val="0"/>
          <w:caps w:val="0"/>
          <w:color w:val="000000" w:themeColor="text1"/>
          <w:spacing w:val="0"/>
          <w:kern w:val="2"/>
          <w:sz w:val="32"/>
          <w:szCs w:val="32"/>
          <w:highlight w:val="none"/>
          <w:lang w:val="en-US" w:eastAsia="zh-CN" w:bidi="ar-SA"/>
          <w14:textFill>
            <w14:solidFill>
              <w14:schemeClr w14:val="tx1"/>
            </w14:solidFill>
          </w14:textFill>
        </w:rPr>
        <w:t>八、聘用入职办理要求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事业单位和受聘人员按规定签订聘用合同，确立人事关系。新聘用人员按规定实行试用期制度，试用期包括在聘用合同期限内。新聘用人员具有在同一单位连续一年及以上工作经历（以劳动（聘用）合同等正式手续和社保缴费记录材料为准）的，试用期一般为6个月；属初次就业的，试用期一般为12个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新聘用人员试用期满合格的原则上按照招聘岗位类别及层次聘用，其中中级专技岗位人员按照专技十级岗位聘用、高级专技岗位人员岗位要求副高级职称应聘的按照专技七级岗位聘用；不合格的解除聘用合同。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实行人员控制总量备案管理的事业单位新聘用人员的管理，按照人员控制总量备案管理有关规定执行。</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hAnsi="黑体" w:eastAsia="黑体" w:cs="黑体"/>
          <w:b w:val="0"/>
          <w:bCs w:val="0"/>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黑体" w:hAnsi="黑体" w:eastAsia="黑体" w:cs="黑体"/>
          <w:b w:val="0"/>
          <w:bCs w:val="0"/>
          <w:i w:val="0"/>
          <w:caps w:val="0"/>
          <w:color w:val="000000" w:themeColor="text1"/>
          <w:spacing w:val="0"/>
          <w:kern w:val="2"/>
          <w:sz w:val="32"/>
          <w:szCs w:val="32"/>
          <w:highlight w:val="none"/>
          <w:lang w:val="en-US" w:eastAsia="zh-CN" w:bidi="ar-SA"/>
          <w14:textFill>
            <w14:solidFill>
              <w14:schemeClr w14:val="tx1"/>
            </w14:solidFill>
          </w14:textFill>
        </w:rPr>
        <w:t>九、有关问题解答</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t>（一）2023年应届毕业生是否可以应聘？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default"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i w:val="0"/>
          <w:caps w:val="0"/>
          <w:color w:val="000000" w:themeColor="text1"/>
          <w:spacing w:val="0"/>
          <w:kern w:val="2"/>
          <w:sz w:val="32"/>
          <w:szCs w:val="32"/>
          <w:highlight w:val="none"/>
          <w:lang w:val="en-US" w:eastAsia="zh-CN" w:bidi="ar-SA"/>
          <w14:textFill>
            <w14:solidFill>
              <w14:schemeClr w14:val="tx1"/>
            </w14:solidFill>
          </w14:textFill>
        </w:rPr>
        <w:t>暂未取得招聘岗位要求的相关证书及材料的2023年应届毕业生生和国（境）外高校毕业生，采取“诚信+容缺”的方式，承诺在时限要求内取得相关证书及材料的，可以容缺报名。对虚假承诺、认证不符的，取消相应资格，并按有关规定追究法律责任。时限要求：2023年应届毕业生的相关证书及材料一般应在2023年7月31日及以前取得；国（境）外高校毕业生取得学历学位认证的时限可适当延长，最多不超过2个月。</w:t>
      </w:r>
    </w:p>
    <w:p>
      <w:pPr>
        <w:keepNext w:val="0"/>
        <w:keepLines w:val="0"/>
        <w:pageBreakBefore w:val="0"/>
        <w:kinsoku/>
        <w:wordWrap/>
        <w:overflowPunct/>
        <w:topLinePunct w:val="0"/>
        <w:autoSpaceDE/>
        <w:bidi w:val="0"/>
        <w:adjustRightInd/>
        <w:spacing w:line="560" w:lineRule="exact"/>
        <w:ind w:leftChars="0" w:firstLine="640" w:firstLineChars="200"/>
        <w:jc w:val="left"/>
        <w:textAlignment w:val="auto"/>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t>（二）2023年毕业的定向生、委培生是否可以应聘？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2023年</w:t>
      </w:r>
      <w:r>
        <w:rPr>
          <w:rFonts w:hint="eastAsia" w:ascii="仿宋_GB2312" w:eastAsia="仿宋_GB2312"/>
          <w:color w:val="000000" w:themeColor="text1"/>
          <w:sz w:val="32"/>
          <w:szCs w:val="32"/>
          <w14:textFill>
            <w14:solidFill>
              <w14:schemeClr w14:val="tx1"/>
            </w14:solidFill>
          </w14:textFill>
        </w:rPr>
        <w:t>毕业的定向生、委培生原则上不得应聘。如委培或定向单位同意其应聘，应当由委培或定向单位出具同意应聘</w:t>
      </w:r>
      <w:r>
        <w:rPr>
          <w:rFonts w:hint="eastAsia" w:ascii="仿宋_GB2312" w:eastAsia="仿宋_GB2312"/>
          <w:color w:val="000000" w:themeColor="text1"/>
          <w:sz w:val="32"/>
          <w:szCs w:val="32"/>
          <w:lang w:val="en-US" w:eastAsia="zh-CN"/>
          <w14:textFill>
            <w14:solidFill>
              <w14:schemeClr w14:val="tx1"/>
            </w14:solidFill>
          </w14:textFill>
        </w:rPr>
        <w:t>说</w:t>
      </w:r>
      <w:r>
        <w:rPr>
          <w:rFonts w:hint="eastAsia" w:ascii="仿宋_GB2312" w:eastAsia="仿宋_GB2312"/>
          <w:color w:val="000000" w:themeColor="text1"/>
          <w:sz w:val="32"/>
          <w:szCs w:val="32"/>
          <w14:textFill>
            <w14:solidFill>
              <w14:schemeClr w14:val="tx1"/>
            </w14:solidFill>
          </w14:textFill>
        </w:rPr>
        <w:t>明，并经所在院校同意后方可应聘。</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t>（三）非普通高等学历教育的其他教育形式的毕业生是否可以应聘？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国内非普通高等学历教育的其他教育形式（自学考试、成人教育、网络教育、夜大、电大等）毕业生取得毕业证（学位证）后，符合</w:t>
      </w:r>
      <w:r>
        <w:rPr>
          <w:rFonts w:hint="eastAsia" w:eastAsia="仿宋_GB2312"/>
          <w:color w:val="000000" w:themeColor="text1"/>
          <w:sz w:val="32"/>
          <w:szCs w:val="32"/>
          <w14:textFill>
            <w14:solidFill>
              <w14:schemeClr w14:val="tx1"/>
            </w14:solidFill>
          </w14:textFill>
        </w:rPr>
        <w:t>岗</w:t>
      </w:r>
      <w:r>
        <w:rPr>
          <w:rFonts w:eastAsia="仿宋_GB2312"/>
          <w:color w:val="000000" w:themeColor="text1"/>
          <w:sz w:val="32"/>
          <w:szCs w:val="32"/>
          <w14:textFill>
            <w14:solidFill>
              <w14:schemeClr w14:val="tx1"/>
            </w14:solidFill>
          </w14:textFill>
        </w:rPr>
        <w:t>位要求资格条件的，可以</w:t>
      </w:r>
      <w:r>
        <w:rPr>
          <w:rFonts w:hint="eastAsia" w:eastAsia="仿宋_GB2312"/>
          <w:color w:val="000000" w:themeColor="text1"/>
          <w:sz w:val="32"/>
          <w:szCs w:val="32"/>
          <w14:textFill>
            <w14:solidFill>
              <w14:schemeClr w14:val="tx1"/>
            </w14:solidFill>
          </w14:textFill>
        </w:rPr>
        <w:t>应聘</w:t>
      </w:r>
      <w:r>
        <w:rPr>
          <w:rFonts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t>（四）资格审查工作由谁负责？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资格审查</w:t>
      </w:r>
      <w:r>
        <w:rPr>
          <w:rFonts w:hint="eastAsia" w:ascii="仿宋_GB2312" w:hAnsi="宋体" w:eastAsia="仿宋_GB2312" w:cs="宋体"/>
          <w:color w:val="000000" w:themeColor="text1"/>
          <w:kern w:val="0"/>
          <w:sz w:val="32"/>
          <w:szCs w:val="32"/>
          <w:lang w:eastAsia="zh-CN"/>
          <w14:textFill>
            <w14:solidFill>
              <w14:schemeClr w14:val="tx1"/>
            </w14:solidFill>
          </w14:textFill>
        </w:rPr>
        <w:t>包括资格初审与复审</w:t>
      </w:r>
      <w:r>
        <w:rPr>
          <w:rFonts w:hint="eastAsia" w:ascii="仿宋_GB2312" w:hAnsi="宋体" w:eastAsia="仿宋_GB2312" w:cs="宋体"/>
          <w:color w:val="000000" w:themeColor="text1"/>
          <w:kern w:val="0"/>
          <w:sz w:val="32"/>
          <w:szCs w:val="32"/>
          <w14:textFill>
            <w14:solidFill>
              <w14:schemeClr w14:val="tx1"/>
            </w14:solidFill>
          </w14:textFill>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t>（五）对招聘岗位资格条件有疑问如何咨询？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对招聘岗位资格条件和其他内容有疑问的，请与</w:t>
      </w:r>
      <w:r>
        <w:rPr>
          <w:rFonts w:hint="eastAsia" w:eastAsia="仿宋_GB2312"/>
          <w:color w:val="000000" w:themeColor="text1"/>
          <w:sz w:val="32"/>
          <w:szCs w:val="32"/>
          <w14:textFill>
            <w14:solidFill>
              <w14:schemeClr w14:val="tx1"/>
            </w14:solidFill>
          </w14:textFill>
        </w:rPr>
        <w:t>招聘</w:t>
      </w:r>
      <w:r>
        <w:rPr>
          <w:rFonts w:eastAsia="仿宋_GB2312"/>
          <w:color w:val="000000" w:themeColor="text1"/>
          <w:sz w:val="32"/>
          <w:szCs w:val="32"/>
          <w14:textFill>
            <w14:solidFill>
              <w14:schemeClr w14:val="tx1"/>
            </w14:solidFill>
          </w14:textFill>
        </w:rPr>
        <w:t>单位联系。</w:t>
      </w:r>
    </w:p>
    <w:p>
      <w:pPr>
        <w:keepNext w:val="0"/>
        <w:keepLines w:val="0"/>
        <w:pageBreakBefore w:val="0"/>
        <w:numPr>
          <w:ilvl w:val="0"/>
          <w:numId w:val="4"/>
        </w:numPr>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i w:val="0"/>
          <w:caps w:val="0"/>
          <w:color w:val="000000" w:themeColor="text1"/>
          <w:spacing w:val="0"/>
          <w:kern w:val="2"/>
          <w:sz w:val="32"/>
          <w:szCs w:val="32"/>
          <w:highlight w:val="none"/>
          <w:lang w:val="en-US" w:eastAsia="zh-CN" w:bidi="ar-SA"/>
          <w14:textFill>
            <w14:solidFill>
              <w14:schemeClr w14:val="tx1"/>
            </w14:solidFill>
          </w14:textFill>
        </w:rPr>
        <w:t>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eastAsia" w:ascii="仿宋" w:hAnsi="仿宋" w:eastAsia="仿宋_GB2312" w:cs="微软雅黑"/>
          <w:color w:val="000000" w:themeColor="text1"/>
          <w:sz w:val="32"/>
          <w:szCs w:val="32"/>
          <w:highlight w:val="yellow"/>
          <w:lang w:eastAsia="zh-CN"/>
          <w14:textFill>
            <w14:solidFill>
              <w14:schemeClr w14:val="tx1"/>
            </w14:solidFill>
          </w14:textFill>
        </w:rPr>
      </w:pPr>
      <w:r>
        <w:rPr>
          <w:rFonts w:eastAsia="仿宋_GB2312"/>
          <w:color w:val="000000" w:themeColor="text1"/>
          <w:kern w:val="0"/>
          <w:sz w:val="32"/>
          <w:szCs w:val="32"/>
          <w14:textFill>
            <w14:solidFill>
              <w14:schemeClr w14:val="tx1"/>
            </w14:solidFill>
          </w14:textFill>
        </w:rPr>
        <w:t>应聘人员要严格遵守公开招聘的相关政策规定，遵从</w:t>
      </w:r>
      <w:r>
        <w:rPr>
          <w:rFonts w:hint="eastAsia" w:eastAsia="仿宋_GB2312"/>
          <w:color w:val="000000" w:themeColor="text1"/>
          <w:kern w:val="0"/>
          <w:sz w:val="32"/>
          <w:szCs w:val="32"/>
          <w14:textFill>
            <w14:solidFill>
              <w14:schemeClr w14:val="tx1"/>
            </w14:solidFill>
          </w14:textFill>
        </w:rPr>
        <w:t>公开招聘考试</w:t>
      </w:r>
      <w:r>
        <w:rPr>
          <w:rFonts w:eastAsia="仿宋_GB2312"/>
          <w:color w:val="000000" w:themeColor="text1"/>
          <w:kern w:val="0"/>
          <w:sz w:val="32"/>
          <w:szCs w:val="32"/>
          <w14:textFill>
            <w14:solidFill>
              <w14:schemeClr w14:val="tx1"/>
            </w14:solidFill>
          </w14:textFill>
        </w:rPr>
        <w:t>安排，其在应聘期间的表现，将作为公开招聘考察的重要内容之一。</w:t>
      </w:r>
      <w:r>
        <w:rPr>
          <w:rFonts w:eastAsia="仿宋_GB2312"/>
          <w:color w:val="000000" w:themeColor="text1"/>
          <w:sz w:val="32"/>
          <w:szCs w:val="32"/>
          <w:lang w:bidi="ar"/>
          <w14:textFill>
            <w14:solidFill>
              <w14:schemeClr w14:val="tx1"/>
            </w14:solidFill>
          </w14:textFill>
        </w:rPr>
        <w:t>对违反公开招聘纪律的应聘人员，按照《事业单位公开招聘违纪违规行为处理规定》（中华人民共和国人力资源和社会保障部令</w:t>
      </w:r>
      <w:r>
        <w:rPr>
          <w:rFonts w:ascii="仿宋_GB2312" w:hAnsi="仿宋_GB2312" w:eastAsia="仿宋_GB2312"/>
          <w:color w:val="000000" w:themeColor="text1"/>
          <w:sz w:val="32"/>
          <w:szCs w:val="32"/>
          <w:lang w:bidi="ar"/>
          <w14:textFill>
            <w14:solidFill>
              <w14:schemeClr w14:val="tx1"/>
            </w14:solidFill>
          </w14:textFill>
        </w:rPr>
        <w:t>第35号</w:t>
      </w:r>
      <w:r>
        <w:rPr>
          <w:rFonts w:eastAsia="仿宋_GB2312"/>
          <w:color w:val="000000" w:themeColor="text1"/>
          <w:sz w:val="32"/>
          <w:szCs w:val="32"/>
          <w:lang w:bidi="ar"/>
          <w14:textFill>
            <w14:solidFill>
              <w14:schemeClr w14:val="tx1"/>
            </w14:solidFill>
          </w14:textFill>
        </w:rPr>
        <w:t>）</w:t>
      </w:r>
      <w:r>
        <w:rPr>
          <w:rFonts w:hint="eastAsia" w:eastAsia="仿宋_GB2312"/>
          <w:color w:val="000000" w:themeColor="text1"/>
          <w:sz w:val="32"/>
          <w:szCs w:val="32"/>
          <w:lang w:bidi="ar"/>
          <w14:textFill>
            <w14:solidFill>
              <w14:schemeClr w14:val="tx1"/>
            </w14:solidFill>
          </w14:textFill>
        </w:rPr>
        <w:t>等有关规定严肃</w:t>
      </w:r>
      <w:r>
        <w:rPr>
          <w:rFonts w:eastAsia="仿宋_GB2312"/>
          <w:color w:val="000000" w:themeColor="text1"/>
          <w:sz w:val="32"/>
          <w:szCs w:val="32"/>
          <w:lang w:bidi="ar"/>
          <w14:textFill>
            <w14:solidFill>
              <w14:schemeClr w14:val="tx1"/>
            </w14:solidFill>
          </w14:textFill>
        </w:rPr>
        <w:t>处理</w:t>
      </w:r>
      <w:r>
        <w:rPr>
          <w:rFonts w:hint="eastAsia" w:eastAsia="仿宋_GB2312"/>
          <w:color w:val="000000" w:themeColor="text1"/>
          <w:sz w:val="32"/>
          <w:szCs w:val="32"/>
          <w:lang w:bidi="ar"/>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对</w:t>
      </w:r>
      <w:r>
        <w:rPr>
          <w:rFonts w:ascii="仿宋_GB2312" w:eastAsia="仿宋_GB2312"/>
          <w:color w:val="000000" w:themeColor="text1"/>
          <w:sz w:val="32"/>
          <w:szCs w:val="32"/>
          <w14:textFill>
            <w14:solidFill>
              <w14:schemeClr w14:val="tx1"/>
            </w14:solidFill>
          </w14:textFill>
        </w:rPr>
        <w:t>招聘工作存在不诚信</w:t>
      </w:r>
      <w:r>
        <w:rPr>
          <w:rFonts w:hint="eastAsia" w:ascii="仿宋_GB2312" w:eastAsia="仿宋_GB2312"/>
          <w:color w:val="000000" w:themeColor="text1"/>
          <w:sz w:val="32"/>
          <w:szCs w:val="32"/>
          <w14:textFill>
            <w14:solidFill>
              <w14:schemeClr w14:val="tx1"/>
            </w14:solidFill>
          </w14:textFill>
        </w:rPr>
        <w:t>情形</w:t>
      </w:r>
      <w:r>
        <w:rPr>
          <w:rFonts w:ascii="仿宋_GB2312" w:eastAsia="仿宋_GB2312"/>
          <w:color w:val="000000" w:themeColor="text1"/>
          <w:sz w:val="32"/>
          <w:szCs w:val="32"/>
          <w14:textFill>
            <w14:solidFill>
              <w14:schemeClr w14:val="tx1"/>
            </w14:solidFill>
          </w14:textFill>
        </w:rPr>
        <w:t>的应聘人员，</w:t>
      </w:r>
      <w:r>
        <w:rPr>
          <w:rFonts w:hint="eastAsia" w:ascii="仿宋_GB2312" w:eastAsia="仿宋_GB2312"/>
          <w:color w:val="000000" w:themeColor="text1"/>
          <w:sz w:val="32"/>
          <w:szCs w:val="32"/>
          <w14:textFill>
            <w14:solidFill>
              <w14:schemeClr w14:val="tx1"/>
            </w14:solidFill>
          </w14:textFill>
        </w:rPr>
        <w:t>记</w:t>
      </w:r>
      <w:r>
        <w:rPr>
          <w:rFonts w:ascii="仿宋_GB2312" w:eastAsia="仿宋_GB2312"/>
          <w:color w:val="000000" w:themeColor="text1"/>
          <w:sz w:val="32"/>
          <w:szCs w:val="32"/>
          <w14:textFill>
            <w14:solidFill>
              <w14:schemeClr w14:val="tx1"/>
            </w14:solidFill>
          </w14:textFill>
        </w:rPr>
        <w:t>入</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事业单位应聘人员诚信档案。</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hint="eastAsia" w:ascii="仿宋_GB2312" w:eastAsia="仿宋_GB2312"/>
        <w:sz w:val="24"/>
        <w:szCs w:val="24"/>
      </w:rPr>
    </w:pPr>
    <w:r>
      <w:rPr>
        <w:rFonts w:hint="eastAsia" w:ascii="仿宋_GB2312" w:eastAsia="仿宋_GB2312"/>
        <w:sz w:val="24"/>
        <w:szCs w:val="24"/>
      </w:rPr>
      <w:fldChar w:fldCharType="begin"/>
    </w:r>
    <w:r>
      <w:rPr>
        <w:rStyle w:val="6"/>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6"/>
        <w:rFonts w:ascii="仿宋_GB2312" w:eastAsia="仿宋_GB2312"/>
        <w:sz w:val="24"/>
        <w:szCs w:val="24"/>
      </w:rPr>
      <w:t>- 6 -</w:t>
    </w:r>
    <w:r>
      <w:rPr>
        <w:rFonts w:hint="eastAsia" w:ascii="仿宋_GB2312" w:eastAsia="仿宋_GB2312"/>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F2562"/>
    <w:multiLevelType w:val="singleLevel"/>
    <w:tmpl w:val="A54F2562"/>
    <w:lvl w:ilvl="0" w:tentative="0">
      <w:start w:val="6"/>
      <w:numFmt w:val="chineseCounting"/>
      <w:suff w:val="nothing"/>
      <w:lvlText w:val="（%1）"/>
      <w:lvlJc w:val="left"/>
      <w:rPr>
        <w:rFonts w:hint="eastAsia"/>
      </w:rPr>
    </w:lvl>
  </w:abstractNum>
  <w:abstractNum w:abstractNumId="1">
    <w:nsid w:val="34A0C1A4"/>
    <w:multiLevelType w:val="singleLevel"/>
    <w:tmpl w:val="34A0C1A4"/>
    <w:lvl w:ilvl="0" w:tentative="0">
      <w:start w:val="1"/>
      <w:numFmt w:val="chineseCounting"/>
      <w:suff w:val="space"/>
      <w:lvlText w:val="第%1部分"/>
      <w:lvlJc w:val="left"/>
      <w:rPr>
        <w:rFonts w:hint="eastAsia"/>
      </w:rPr>
    </w:lvl>
  </w:abstractNum>
  <w:abstractNum w:abstractNumId="2">
    <w:nsid w:val="566EB532"/>
    <w:multiLevelType w:val="singleLevel"/>
    <w:tmpl w:val="566EB532"/>
    <w:lvl w:ilvl="0" w:tentative="0">
      <w:start w:val="3"/>
      <w:numFmt w:val="chineseCounting"/>
      <w:suff w:val="nothing"/>
      <w:lvlText w:val="（%1）"/>
      <w:lvlJc w:val="left"/>
      <w:rPr>
        <w:rFonts w:hint="eastAsia"/>
      </w:rPr>
    </w:lvl>
  </w:abstractNum>
  <w:abstractNum w:abstractNumId="3">
    <w:nsid w:val="6FF10722"/>
    <w:multiLevelType w:val="singleLevel"/>
    <w:tmpl w:val="6FF10722"/>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lZmI3YmNiYzM5ODg0NGU3N2I1ZTM5M2EzMzRiMDYifQ=="/>
  </w:docVars>
  <w:rsids>
    <w:rsidRoot w:val="7B2E5EC7"/>
    <w:rsid w:val="00FE5DE6"/>
    <w:rsid w:val="028C11CF"/>
    <w:rsid w:val="06C04D1C"/>
    <w:rsid w:val="08CB2A51"/>
    <w:rsid w:val="0AB054CD"/>
    <w:rsid w:val="0CC47EE3"/>
    <w:rsid w:val="0DEF71E2"/>
    <w:rsid w:val="10F2199E"/>
    <w:rsid w:val="122C568B"/>
    <w:rsid w:val="15D61A08"/>
    <w:rsid w:val="1B4346C9"/>
    <w:rsid w:val="1D051686"/>
    <w:rsid w:val="1F42113B"/>
    <w:rsid w:val="27657E18"/>
    <w:rsid w:val="2A7821F7"/>
    <w:rsid w:val="2B4078DE"/>
    <w:rsid w:val="2B4D3FFE"/>
    <w:rsid w:val="2EBE0598"/>
    <w:rsid w:val="31E820BB"/>
    <w:rsid w:val="35D268A4"/>
    <w:rsid w:val="36F308D9"/>
    <w:rsid w:val="379F6CD3"/>
    <w:rsid w:val="38F117B0"/>
    <w:rsid w:val="40183A65"/>
    <w:rsid w:val="41393CF5"/>
    <w:rsid w:val="436865A2"/>
    <w:rsid w:val="44113205"/>
    <w:rsid w:val="456C6C8B"/>
    <w:rsid w:val="474B3CF0"/>
    <w:rsid w:val="47857C94"/>
    <w:rsid w:val="4EA03605"/>
    <w:rsid w:val="50281B04"/>
    <w:rsid w:val="534D3630"/>
    <w:rsid w:val="54AB6860"/>
    <w:rsid w:val="57603931"/>
    <w:rsid w:val="58E46AB9"/>
    <w:rsid w:val="59486D73"/>
    <w:rsid w:val="5EA649E3"/>
    <w:rsid w:val="61B76844"/>
    <w:rsid w:val="64FB2EEB"/>
    <w:rsid w:val="65CD7FF5"/>
    <w:rsid w:val="69076303"/>
    <w:rsid w:val="69A47596"/>
    <w:rsid w:val="70BF74C3"/>
    <w:rsid w:val="729C6128"/>
    <w:rsid w:val="757410A2"/>
    <w:rsid w:val="775C1580"/>
    <w:rsid w:val="78B95140"/>
    <w:rsid w:val="795C3074"/>
    <w:rsid w:val="7A3A7E2B"/>
    <w:rsid w:val="7B0326A2"/>
    <w:rsid w:val="7B2E5EC7"/>
    <w:rsid w:val="7F717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4667</Words>
  <Characters>4762</Characters>
  <Lines>0</Lines>
  <Paragraphs>0</Paragraphs>
  <TotalTime>63</TotalTime>
  <ScaleCrop>false</ScaleCrop>
  <LinksUpToDate>false</LinksUpToDate>
  <CharactersWithSpaces>4771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2023-03-07T10:53:00Z</dcterms:created>
  <dc:creator>17860911896</dc:creator>
  <cp:lastModifiedBy>Administrator</cp:lastModifiedBy>
  <dcterms:modified xsi:type="dcterms:W3CDTF">2023-04-21T02:09:41Z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04CB1232BD6644B3B51E8B30ED90A5BB</vt:lpwstr>
  </property>
</Properties>
</file>