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2475" w14:textId="77777777" w:rsidR="00CB2FE4" w:rsidRDefault="00CB2FE4" w:rsidP="00CB2FE4">
      <w:pPr>
        <w:jc w:val="lef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1</w:t>
      </w:r>
    </w:p>
    <w:p w14:paraId="7C5B8C98" w14:textId="77777777" w:rsidR="00CB2FE4" w:rsidRDefault="00CB2FE4" w:rsidP="00CB2FE4">
      <w:pPr>
        <w:spacing w:line="520" w:lineRule="exact"/>
        <w:jc w:val="center"/>
        <w:rPr>
          <w:rFonts w:ascii="方正小标宋简体" w:eastAsia="方正小标宋简体" w:hAnsi="华文中宋" w:cs="宋体"/>
          <w:kern w:val="0"/>
          <w:sz w:val="40"/>
          <w:szCs w:val="40"/>
        </w:rPr>
      </w:pPr>
      <w:r>
        <w:rPr>
          <w:rFonts w:ascii="方正小标宋简体" w:eastAsia="方正小标宋简体" w:hAnsi="华文中宋" w:cs="宋体" w:hint="eastAsia"/>
          <w:kern w:val="0"/>
          <w:sz w:val="40"/>
          <w:szCs w:val="40"/>
        </w:rPr>
        <w:t>成都市地质环境监测站公开招聘编外聘用人员资格条件</w:t>
      </w:r>
    </w:p>
    <w:tbl>
      <w:tblPr>
        <w:tblpPr w:leftFromText="180" w:rightFromText="180" w:vertAnchor="page" w:horzAnchor="page" w:tblpXSpec="center" w:tblpY="3394"/>
        <w:tblW w:w="14085" w:type="dxa"/>
        <w:tblLayout w:type="fixed"/>
        <w:tblLook w:val="04A0" w:firstRow="1" w:lastRow="0" w:firstColumn="1" w:lastColumn="0" w:noHBand="0" w:noVBand="1"/>
      </w:tblPr>
      <w:tblGrid>
        <w:gridCol w:w="1413"/>
        <w:gridCol w:w="1447"/>
        <w:gridCol w:w="3090"/>
        <w:gridCol w:w="1907"/>
        <w:gridCol w:w="1497"/>
        <w:gridCol w:w="4731"/>
      </w:tblGrid>
      <w:tr w:rsidR="00CB2FE4" w14:paraId="367F376A" w14:textId="77777777" w:rsidTr="00CB2FE4">
        <w:trPr>
          <w:trHeight w:val="71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993B" w14:textId="77777777" w:rsidR="00CB2FE4" w:rsidRDefault="00CB2FE4"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C4991" w14:textId="77777777" w:rsidR="00CB2FE4" w:rsidRDefault="00CB2FE4">
            <w:pPr>
              <w:widowControl/>
              <w:jc w:val="center"/>
              <w:rPr>
                <w:rFonts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招聘资格条件</w:t>
            </w:r>
          </w:p>
        </w:tc>
      </w:tr>
      <w:tr w:rsidR="00CB2FE4" w14:paraId="566A9FD3" w14:textId="77777777" w:rsidTr="00CB2FE4">
        <w:trPr>
          <w:trHeight w:val="55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9B2C" w14:textId="77777777" w:rsidR="00CB2FE4" w:rsidRDefault="00CB2FE4">
            <w:pPr>
              <w:widowControl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D3A1" w14:textId="77777777" w:rsidR="00CB2FE4" w:rsidRDefault="00CB2FE4"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FDC" w14:textId="77777777" w:rsidR="00CB2FE4" w:rsidRDefault="00CB2FE4">
            <w:pPr>
              <w:widowControl/>
              <w:jc w:val="center"/>
              <w:rPr>
                <w:rFonts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学科或专业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8C2C" w14:textId="77777777" w:rsidR="00CB2FE4" w:rsidRDefault="00CB2FE4"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5A8F" w14:textId="77777777" w:rsidR="00CB2FE4" w:rsidRDefault="00CB2FE4">
            <w:pPr>
              <w:widowControl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136B" w14:textId="77777777" w:rsidR="00CB2FE4" w:rsidRDefault="00CB2FE4">
            <w:pPr>
              <w:widowControl/>
              <w:jc w:val="center"/>
              <w:rPr>
                <w:rFonts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kern w:val="0"/>
                <w:sz w:val="28"/>
                <w:szCs w:val="28"/>
              </w:rPr>
              <w:t>其他要求</w:t>
            </w:r>
          </w:p>
        </w:tc>
      </w:tr>
      <w:tr w:rsidR="00CB2FE4" w14:paraId="0E98E567" w14:textId="77777777" w:rsidTr="00CB2FE4">
        <w:trPr>
          <w:trHeight w:val="19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4515" w14:textId="77777777" w:rsidR="00CB2FE4" w:rsidRDefault="00CB2FE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工程技术</w:t>
            </w:r>
          </w:p>
          <w:p w14:paraId="47A111E4" w14:textId="77777777" w:rsidR="00CB2FE4" w:rsidRDefault="00CB2FE4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（地质类）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AD0" w14:textId="77777777" w:rsidR="00CB2FE4" w:rsidRDefault="00CB2FE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F04" w14:textId="77777777" w:rsidR="00CB2FE4" w:rsidRDefault="00CB2FE4">
            <w:pPr>
              <w:widowControl/>
              <w:spacing w:line="40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地质资源与地质工程（矿产普查与勘探、地质工程）</w:t>
            </w:r>
          </w:p>
          <w:p w14:paraId="02C241CD" w14:textId="77777777" w:rsidR="00CB2FE4" w:rsidRDefault="00CB2FE4">
            <w:pPr>
              <w:widowControl/>
              <w:spacing w:line="40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地质学（矿物学、岩石学、矿床学；构造地质学；第四纪地质学）</w:t>
            </w:r>
          </w:p>
          <w:p w14:paraId="716304AD" w14:textId="77777777" w:rsidR="00CB2FE4" w:rsidRDefault="00CB2FE4">
            <w:pPr>
              <w:widowControl/>
              <w:spacing w:line="40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岩土工程</w:t>
            </w:r>
          </w:p>
          <w:p w14:paraId="7EB74B52" w14:textId="77777777" w:rsidR="00CB2FE4" w:rsidRDefault="00CB2FE4">
            <w:pPr>
              <w:widowControl/>
              <w:spacing w:line="400" w:lineRule="exac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7DE7" w14:textId="0063B334" w:rsidR="00CB2FE4" w:rsidRDefault="00CB2FE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普通高等教育</w:t>
            </w:r>
            <w:r w:rsidR="003E314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研究生</w:t>
            </w:r>
            <w:r w:rsidR="003E314A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以上学历，取得学历相应学位。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DD28" w14:textId="77777777" w:rsidR="00CB2FE4" w:rsidRDefault="00CB2FE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1988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日及以后出生。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A5B" w14:textId="77777777" w:rsidR="00CB2FE4" w:rsidRDefault="00CB2FE4" w:rsidP="00F41FE7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从事过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年及以上城市地质、矿山地质及公路、铁路、水利水电等工程项目地质勘察（调查）等工作；</w:t>
            </w:r>
          </w:p>
          <w:p w14:paraId="1CCD6498" w14:textId="2FF3AFF8" w:rsidR="00CB2FE4" w:rsidRDefault="003E314A" w:rsidP="00F41FE7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取得</w:t>
            </w:r>
            <w:r w:rsidR="00CB2FE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工程师及以上职称，高级工程师职称优先。</w:t>
            </w:r>
          </w:p>
        </w:tc>
      </w:tr>
    </w:tbl>
    <w:p w14:paraId="6837A540" w14:textId="77777777" w:rsidR="00CB5012" w:rsidRPr="00CB2FE4" w:rsidRDefault="00CB5012"/>
    <w:sectPr w:rsidR="00CB5012" w:rsidRPr="00CB2FE4" w:rsidSect="00CB2F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7E00" w14:textId="77777777" w:rsidR="00635760" w:rsidRDefault="00635760" w:rsidP="003E314A">
      <w:r>
        <w:separator/>
      </w:r>
    </w:p>
  </w:endnote>
  <w:endnote w:type="continuationSeparator" w:id="0">
    <w:p w14:paraId="37EDF83B" w14:textId="77777777" w:rsidR="00635760" w:rsidRDefault="00635760" w:rsidP="003E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62D5" w14:textId="77777777" w:rsidR="00635760" w:rsidRDefault="00635760" w:rsidP="003E314A">
      <w:r>
        <w:separator/>
      </w:r>
    </w:p>
  </w:footnote>
  <w:footnote w:type="continuationSeparator" w:id="0">
    <w:p w14:paraId="5D987387" w14:textId="77777777" w:rsidR="00635760" w:rsidRDefault="00635760" w:rsidP="003E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DDF5"/>
    <w:multiLevelType w:val="singleLevel"/>
    <w:tmpl w:val="68E0DDF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295334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12"/>
    <w:rsid w:val="003E314A"/>
    <w:rsid w:val="00635760"/>
    <w:rsid w:val="00CB2FE4"/>
    <w:rsid w:val="00C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46640"/>
  <w15:chartTrackingRefBased/>
  <w15:docId w15:val="{FA2FEB04-C669-4720-8154-8AFECBE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E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14A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E3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14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DEPAN HU</dc:creator>
  <cp:keywords/>
  <dc:description/>
  <cp:lastModifiedBy>DEPAN HU</cp:lastModifiedBy>
  <cp:revision>3</cp:revision>
  <dcterms:created xsi:type="dcterms:W3CDTF">2023-04-19T06:49:00Z</dcterms:created>
  <dcterms:modified xsi:type="dcterms:W3CDTF">2023-04-21T05:04:00Z</dcterms:modified>
</cp:coreProperties>
</file>