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80"/>
        <w:gridCol w:w="588"/>
        <w:gridCol w:w="733"/>
        <w:gridCol w:w="480"/>
        <w:gridCol w:w="588"/>
        <w:gridCol w:w="480"/>
        <w:gridCol w:w="480"/>
        <w:gridCol w:w="633"/>
        <w:gridCol w:w="480"/>
        <w:gridCol w:w="588"/>
        <w:gridCol w:w="588"/>
        <w:gridCol w:w="733"/>
        <w:gridCol w:w="2383"/>
        <w:gridCol w:w="480"/>
        <w:gridCol w:w="904"/>
        <w:gridCol w:w="760"/>
        <w:gridCol w:w="588"/>
        <w:gridCol w:w="984"/>
        <w:gridCol w:w="588"/>
      </w:tblGrid>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15690" w:type="dxa"/>
            <w:gridSpan w:val="19"/>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jc w:val="center"/>
            </w:pPr>
            <w:r>
              <w:rPr>
                <w:rFonts w:hint="eastAsia" w:ascii="宋体" w:hAnsi="宋体" w:eastAsia="宋体" w:cs="宋体"/>
                <w:b/>
                <w:bCs/>
                <w:color w:val="000000"/>
                <w:sz w:val="18"/>
                <w:szCs w:val="18"/>
                <w:bdr w:val="none" w:color="auto" w:sz="0" w:space="0"/>
              </w:rPr>
              <w:t>市卫生健康委员会部分事业单位公开招聘教育类岗位工作人员需求计划</w:t>
            </w:r>
            <w:bookmarkStart w:id="0" w:name="_GoBack"/>
            <w:bookmarkEnd w:id="0"/>
            <w:r>
              <w:rPr>
                <w:rFonts w:hint="eastAsia" w:ascii="宋体" w:hAnsi="宋体" w:eastAsia="宋体" w:cs="宋体"/>
                <w:b/>
                <w:bCs/>
                <w:color w:val="000000"/>
                <w:sz w:val="18"/>
                <w:szCs w:val="18"/>
                <w:bdr w:val="none" w:color="auto" w:sz="0" w:space="0"/>
              </w:rPr>
              <w:t>表</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trPr>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序号</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招聘单位</w:t>
            </w:r>
          </w:p>
        </w:tc>
        <w:tc>
          <w:tcPr>
            <w:tcW w:w="90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主管</w:t>
            </w:r>
          </w:p>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部门</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单位层级</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岗位</w:t>
            </w:r>
          </w:p>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类别</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岗位</w:t>
            </w:r>
          </w:p>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等级</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岗位</w:t>
            </w:r>
          </w:p>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性质</w:t>
            </w:r>
          </w:p>
        </w:tc>
        <w:tc>
          <w:tcPr>
            <w:tcW w:w="73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岗位</w:t>
            </w:r>
          </w:p>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名称</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招聘计划</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学历要求</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学位要求</w:t>
            </w:r>
          </w:p>
        </w:tc>
        <w:tc>
          <w:tcPr>
            <w:tcW w:w="90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大学本科专业要求</w:t>
            </w:r>
          </w:p>
        </w:tc>
        <w:tc>
          <w:tcPr>
            <w:tcW w:w="35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研究生</w:t>
            </w:r>
          </w:p>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专业要求</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招聘</w:t>
            </w:r>
          </w:p>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对象</w:t>
            </w:r>
          </w:p>
        </w:tc>
        <w:tc>
          <w:tcPr>
            <w:tcW w:w="118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其他条件要求</w:t>
            </w:r>
          </w:p>
        </w:tc>
        <w:tc>
          <w:tcPr>
            <w:tcW w:w="1605" w:type="dxa"/>
            <w:gridSpan w:val="2"/>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笔试科目</w:t>
            </w:r>
          </w:p>
        </w:tc>
        <w:tc>
          <w:tcPr>
            <w:tcW w:w="10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咨询</w:t>
            </w:r>
          </w:p>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电话(0539)</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备注</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trPr>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1</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临沂市妇幼保健院</w:t>
            </w:r>
          </w:p>
        </w:tc>
        <w:tc>
          <w:tcPr>
            <w:tcW w:w="90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临沂市卫生健康委员会</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市直</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专业技术岗位</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初级</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教育类</w:t>
            </w:r>
          </w:p>
        </w:tc>
        <w:tc>
          <w:tcPr>
            <w:tcW w:w="73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儿童康复训练岗位</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1</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硕士研究生以上</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硕士以上</w:t>
            </w:r>
          </w:p>
        </w:tc>
        <w:tc>
          <w:tcPr>
            <w:tcW w:w="90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35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音乐与舞蹈学一级学科</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不限</w:t>
            </w:r>
          </w:p>
        </w:tc>
        <w:tc>
          <w:tcPr>
            <w:tcW w:w="118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具有教师资格证书</w:t>
            </w:r>
          </w:p>
        </w:tc>
        <w:tc>
          <w:tcPr>
            <w:tcW w:w="94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教育基础知识</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音乐</w:t>
            </w:r>
          </w:p>
        </w:tc>
        <w:tc>
          <w:tcPr>
            <w:tcW w:w="10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jc w:val="right"/>
            </w:pPr>
            <w:r>
              <w:rPr>
                <w:rFonts w:hint="eastAsia" w:ascii="宋体" w:hAnsi="宋体" w:eastAsia="宋体" w:cs="宋体"/>
                <w:color w:val="000000"/>
                <w:sz w:val="18"/>
                <w:szCs w:val="18"/>
                <w:bdr w:val="none" w:color="auto" w:sz="0" w:space="0"/>
              </w:rPr>
              <w:t>8125509</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70" w:hRule="atLeast"/>
        </w:trPr>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2</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临沂市妇幼保健院</w:t>
            </w:r>
          </w:p>
        </w:tc>
        <w:tc>
          <w:tcPr>
            <w:tcW w:w="90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临沂市卫生健康委员会</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市直</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专业技术岗位</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初级</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教育类</w:t>
            </w:r>
          </w:p>
        </w:tc>
        <w:tc>
          <w:tcPr>
            <w:tcW w:w="73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儿童康复教育岗位A</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1</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硕士研究生以上</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硕士以上</w:t>
            </w:r>
          </w:p>
        </w:tc>
        <w:tc>
          <w:tcPr>
            <w:tcW w:w="90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35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心理学一级学科（发展与教育心理学方向）</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不限</w:t>
            </w:r>
          </w:p>
        </w:tc>
        <w:tc>
          <w:tcPr>
            <w:tcW w:w="118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具有教师资格证书</w:t>
            </w:r>
          </w:p>
        </w:tc>
        <w:tc>
          <w:tcPr>
            <w:tcW w:w="94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教育基础知识</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心理</w:t>
            </w:r>
          </w:p>
        </w:tc>
        <w:tc>
          <w:tcPr>
            <w:tcW w:w="10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jc w:val="right"/>
            </w:pPr>
            <w:r>
              <w:rPr>
                <w:rFonts w:hint="eastAsia" w:ascii="宋体" w:hAnsi="宋体" w:eastAsia="宋体" w:cs="宋体"/>
                <w:color w:val="000000"/>
                <w:sz w:val="18"/>
                <w:szCs w:val="18"/>
                <w:bdr w:val="none" w:color="auto" w:sz="0" w:space="0"/>
              </w:rPr>
              <w:t>8125509</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trPr>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3</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临沂市妇幼保健院</w:t>
            </w:r>
          </w:p>
        </w:tc>
        <w:tc>
          <w:tcPr>
            <w:tcW w:w="90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临沂市卫生健康委员会</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市直</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专业技术岗位</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初级</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教育类</w:t>
            </w:r>
          </w:p>
        </w:tc>
        <w:tc>
          <w:tcPr>
            <w:tcW w:w="73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儿童康复教育岗位B</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2</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大学本科以上</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学士以上</w:t>
            </w:r>
          </w:p>
        </w:tc>
        <w:tc>
          <w:tcPr>
            <w:tcW w:w="90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教育康复学</w:t>
            </w:r>
          </w:p>
        </w:tc>
        <w:tc>
          <w:tcPr>
            <w:tcW w:w="35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教育学一级学科（特殊教育学方向）</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不限</w:t>
            </w:r>
          </w:p>
        </w:tc>
        <w:tc>
          <w:tcPr>
            <w:tcW w:w="118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94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教育基础知识</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特殊教育</w:t>
            </w:r>
          </w:p>
        </w:tc>
        <w:tc>
          <w:tcPr>
            <w:tcW w:w="10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jc w:val="right"/>
            </w:pPr>
            <w:r>
              <w:rPr>
                <w:rFonts w:hint="eastAsia" w:ascii="宋体" w:hAnsi="宋体" w:eastAsia="宋体" w:cs="宋体"/>
                <w:color w:val="000000"/>
                <w:sz w:val="18"/>
                <w:szCs w:val="18"/>
                <w:bdr w:val="none" w:color="auto" w:sz="0" w:space="0"/>
              </w:rPr>
              <w:t>8125509</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1" w:hRule="atLeast"/>
        </w:trPr>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4</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临沂市精神卫生中心</w:t>
            </w:r>
          </w:p>
        </w:tc>
        <w:tc>
          <w:tcPr>
            <w:tcW w:w="90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临沂市卫生健康委员会</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市直</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专业技术岗位</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初级</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教育类</w:t>
            </w:r>
          </w:p>
        </w:tc>
        <w:tc>
          <w:tcPr>
            <w:tcW w:w="73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儿童康复岗位</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1</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大学本科以上</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学士以上</w:t>
            </w:r>
          </w:p>
        </w:tc>
        <w:tc>
          <w:tcPr>
            <w:tcW w:w="90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特殊教育</w:t>
            </w:r>
          </w:p>
        </w:tc>
        <w:tc>
          <w:tcPr>
            <w:tcW w:w="35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教育学一级学科（特殊教育学方向）</w:t>
            </w:r>
          </w:p>
        </w:tc>
        <w:tc>
          <w:tcPr>
            <w:tcW w:w="4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不限</w:t>
            </w:r>
          </w:p>
        </w:tc>
        <w:tc>
          <w:tcPr>
            <w:tcW w:w="118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94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教育基础知识</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特殊教育</w:t>
            </w:r>
          </w:p>
        </w:tc>
        <w:tc>
          <w:tcPr>
            <w:tcW w:w="102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5"/>
              <w:keepNext w:val="0"/>
              <w:keepLines w:val="0"/>
              <w:widowControl/>
              <w:suppressLineNumbers w:val="0"/>
              <w:spacing w:after="120" w:afterAutospacing="0" w:line="300" w:lineRule="atLeast"/>
            </w:pPr>
            <w:r>
              <w:rPr>
                <w:rFonts w:hint="eastAsia" w:ascii="宋体" w:hAnsi="宋体" w:eastAsia="宋体" w:cs="宋体"/>
                <w:color w:val="000000"/>
                <w:sz w:val="18"/>
                <w:szCs w:val="18"/>
                <w:bdr w:val="none" w:color="auto" w:sz="0" w:space="0"/>
              </w:rPr>
              <w:t>2987793</w:t>
            </w:r>
          </w:p>
        </w:tc>
        <w:tc>
          <w:tcPr>
            <w:tcW w:w="66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bl>
    <w:p>
      <w:pPr>
        <w:rPr>
          <w:rFonts w:hint="eastAsia"/>
        </w:rPr>
      </w:pPr>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NjAxYzAxMTNkNmYxZjJlNTJiMzdkNDMzNzA0YzMifQ=="/>
  </w:docVars>
  <w:rsids>
    <w:rsidRoot w:val="2B566004"/>
    <w:rsid w:val="2B566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3399"/>
      <w:u w:val="none"/>
    </w:rPr>
  </w:style>
  <w:style w:type="character" w:styleId="10">
    <w:name w:val="Hyperlink"/>
    <w:basedOn w:val="7"/>
    <w:uiPriority w:val="0"/>
    <w:rPr>
      <w:color w:val="003399"/>
      <w:u w:val="none"/>
    </w:rPr>
  </w:style>
  <w:style w:type="character" w:customStyle="1" w:styleId="11">
    <w:name w:val="bds_nopic"/>
    <w:basedOn w:val="7"/>
    <w:uiPriority w:val="0"/>
  </w:style>
  <w:style w:type="character" w:customStyle="1" w:styleId="12">
    <w:name w:val="bds_more"/>
    <w:basedOn w:val="7"/>
    <w:uiPriority w:val="0"/>
    <w:rPr>
      <w:bdr w:val="none" w:color="auto" w:sz="0" w:space="0"/>
    </w:rPr>
  </w:style>
  <w:style w:type="character" w:customStyle="1" w:styleId="13">
    <w:name w:val="bds_more1"/>
    <w:basedOn w:val="7"/>
    <w:uiPriority w:val="0"/>
    <w:rPr>
      <w:rFonts w:hint="eastAsia" w:ascii="宋体" w:hAnsi="宋体" w:eastAsia="宋体" w:cs="宋体"/>
      <w:bdr w:val="none" w:color="auto" w:sz="0" w:space="0"/>
    </w:rPr>
  </w:style>
  <w:style w:type="character" w:customStyle="1" w:styleId="14">
    <w:name w:val="bds_more2"/>
    <w:basedOn w:val="7"/>
    <w:uiPriority w:val="0"/>
    <w:rPr>
      <w:bdr w:val="none" w:color="auto" w:sz="0" w:space="0"/>
    </w:rPr>
  </w:style>
  <w:style w:type="character" w:customStyle="1" w:styleId="15">
    <w:name w:val="bds_nopic1"/>
    <w:basedOn w:val="7"/>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TotalTime>
  <ScaleCrop>false</ScaleCrop>
  <LinksUpToDate>false</LinksUpToDate>
  <CharactersWithSpaces>0</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2023-04-27T00:30:00Z</dcterms:created>
  <dc:creator>Administrator</dc:creator>
  <cp:lastModifiedBy>Administrator</cp:lastModifiedBy>
  <dcterms:modified xsi:type="dcterms:W3CDTF">2023-04-27T07:49:57Z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460D433CC4B8421CBC0D9A035A76F1AB_11</vt:lpwstr>
  </property>
</Properties>
</file>