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2023年度张家界市永定区公开引进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高层次、高学历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6"/>
        <w:tblW w:w="14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526"/>
        <w:gridCol w:w="644"/>
        <w:gridCol w:w="868"/>
        <w:gridCol w:w="913"/>
        <w:gridCol w:w="2333"/>
        <w:gridCol w:w="823"/>
        <w:gridCol w:w="2989"/>
        <w:gridCol w:w="644"/>
        <w:gridCol w:w="913"/>
        <w:gridCol w:w="1383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张家界市永定区国防教育委员会办公室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新闻学、新闻与传播硕士、传播学、广播电视硕士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两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年以上的工作经历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田磊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0744-8596062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张家界市永定区林业局野生动植物保护站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森林培育、森林保护学、野生动植物保护与利用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专业基础扎实，实践能力强，擅长林业内外业技术工作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喻筱雅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0744-8322388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张家界市永定区审计局建设项目审计中心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土木工程硕士、岩土工程、结构工程、市政工程、建筑学硕士、市政工程硕士、工程管理硕士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具有一级造价师资格证（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土木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建筑工程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类别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）的可不限专业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覃梨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0744-8596092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张家界市永定区审计事务中心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财政学、金融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、金融硕士、审计硕士、会计学、会计硕士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覃梨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0744-8596092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张家界市永定区文化馆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艺术学、音乐学、音乐硕士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乐器方向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赵烽池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0744-8596777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张家界市永定区自然资源事务中心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测绘类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邓荔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0744-8597819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张家界市永定区自然资源局官黎坪自然资源所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城市规划与设计（含风景园林规划与设计）、城乡规划学、城市规划硕士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邓荔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0744-8597819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张家界市永定区自然资源局枫香岗自然资源所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大学专科及以上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工学大类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副高职称及以上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职称专业要求为：土地工程、地质调查与矿产勘查、测绘工程、工程测量、自然资源确权登记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邓荔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0744-8597819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张家界市永定区妇幼保健院妇产科医师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妇产科学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具有医师执业资格证和住院医师规范化培训合格证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0744-8302476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张家界市永定区妇幼保健院儿科医师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儿科学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FF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具有医师执业资格证和住院医师规范化培训合格证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0744-8302476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张家界市永定区妇幼保健院儿童保健科眼视光医师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眼视光医学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0744-8302476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张家界市永定区妇幼保健院内科医师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临床医学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具有二甲及以上等级医院心内科或重症医学工作经历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0744-8302476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张家界市永定区妇幼保健院超声科医师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医学影像学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具有二甲及以上等级医院工作经历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0744-8302476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张家界市永定区妇幼保健院护士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护理学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具有二甲及以上等级医院妇产科护理及护理部工作经历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0744-8302476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张家界市永定区妇幼保健院儿科医师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儿科学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主任医师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具有二甲及以上等级医院工作经历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0744-8302476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张家界市中医医院重症医学科医师1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中西医结合临床、临床医学硕士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限男性；心血管方向或神经内科方向；具有执业医师资格证和住院医师规范化培训合格证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张家界市中医医院重症医学科医师2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中西医结合临床、临床医学硕士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限女性；心血管方向或神经内科方向；具有执业医师资格证和住院医师规范化培训合格证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张家界市中医医院耳鼻咽喉科医师1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耳鼻咽喉科学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张家界市中医医院耳鼻咽喉科医师2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中医五官科学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耳鼻咽喉科方向；具有执业医师资格证和住院医师规范化培训合格证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张家界市中医医院神经外科医师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外科学、临床医学硕士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神经外科方向；具有执业医师资格证和住院医师规范化培训合格证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张家界市中医医院血管外科医师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外科学、临床医学硕士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血管外科方向；具有执业医师资格证和住院医师规范化培训合格证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张家界市中医医院心胸外科医师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外科学、临床医学硕士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心胸外科方向；具有执业医师资格证和住院医师规范化培训合格证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张家界市中医医院放射科医师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影像医学与核医学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放射医学方向；具有执业医师资格证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张家界市中医医院骨伤科医师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中医骨伤科学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创伤或关节方向；具有执业医师资格证和住院医师规范化培训合格证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张家界市中医医院神经内科医师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中西医结合临床、临床医学硕士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神经内科方向；具有执业医师资格证和住院医师规范化培训合格证。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张家界市中医医院介入科医师1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中医内科学、急诊医学、中西医结合临床、临床医学硕士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心血管或介入方向；具有执业医师资格证和住院医师规范化培训合格证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张家界市中医医院皮肤科医师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中医外科学、中西医结合临床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皮肤方向；具有执业医师资格证和住院医师规范化培训合格证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张家界市中医医院中医妇科医师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中医妇科学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张家界市中医医院肿瘤科医师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中医内科学、中西医结合临床、临床医学硕士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肿瘤方向；具有执业医师资格证和住院医师规范化培训合格证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张家界市中医医院新生儿科医师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中医儿科学、临床医学、儿科学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新生儿科或儿科方向；具有执业医师资格证和住院医师规范化培训合格证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张家界市中医医院泌尿外科医师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中医学、临床医学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需执业医师资格证；泌尿外科方向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张家界市中医医院麻醉科医师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临床医学、麻醉学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需执业医师资格证；具有麻醉工作经历五年，麻醉管理工作经历两年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张家界市中医医院介入科医师2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临床医学、中西医临床医学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需执业医师资格证；具有心血管介入或外周介入方向工作经历五年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张家界市中医医院病理科医师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临床医学、中西医临床医学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副主任医师及以上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需执业医师资格证；具有病理工作经历五年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周召杰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0744-8260459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张家界旅游学校体育教师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体育学类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具有相应教师资格证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张家界旅游学校音乐教师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艺术学、音乐学、音乐硕士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古筝方向；具有相应教师资格证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张家界旅游学校语文教师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中国语言文学类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具有相应教师资格证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张家界旅游学校美术教师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美术硕士、美术学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具有相应教师资格证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张家界旅游学校思政教师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马克思主义发展史、马克思主义基本原理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具有相应教师资格证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张家界市一中数学教师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数学与统计类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具有高级中学数学教师资格证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张家界市天门高级中学政治教师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政治学类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具有高级中学政治教师资格证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张家界市天门高级中学物理教师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物理学类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具有高级中学物理教师资格证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43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张家界市天门高级中学地理教师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地理学类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具有高级中学地理教师资格证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张家界市国光实验学校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道德与法治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政治学类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部属师范大学、湖南师范大学毕业生学历可放宽到全日制本科；具有初级中学及以上政治教师资格证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张家界市国光实验学校地理教师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地理学类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部属师范大学、湖南师范大学毕业生学历可放宽到全日制本科；具有初级中学及以上地理教师资格证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张家界市天门初级中学语文教师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中国语言文学类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部属师范大学、湖南师范大学毕业生学历可放宽到全日制本科；具有初级中学及以上语文教师资格证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张家界市天门初级中学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道德与法治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政治学类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部属师范大学、湖南师范大学毕业生学历可放宽到全日制本科；具有初级中学及以上政治教师资格证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张家界市澧兰中学地理教师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地理学类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部属师范大学、湖南师范大学毕业生学历可放宽到全日制本科；具有初级中学及以上地理教师资格证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49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张家界市澧兰中学体育教师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体育学类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部属师范大学、湖南师范大学毕业生学历可放宽到全日制本科；具有初级中学及以上体育教师资格证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张宏星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0744-8596889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张家界市永定区乡镇（街道）行政执法岗1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35岁及以下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法学类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龚若璇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0744-8570618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张家界市永定区乡镇（街道）行政执法岗2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管理科学与工程类、土建类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本科专业为工程管理、工程造价、工程审计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田亚萍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0744-8222605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张家界市永定区街道城市社区综合服务岗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社会学类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胡鹏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0744-8231615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53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张家界市永定区乡镇农业服务岗1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果树学、茶学、农艺与种植业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黄胤龙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0744-8588077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单位名称及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岗位类别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学历学位要求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其他要求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引进人数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eastAsia="zh-CN"/>
              </w:rPr>
              <w:t>咨询电话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pacing w:val="-6"/>
                <w:kern w:val="0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54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张家界市永定区乡镇农业服务岗2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土壤学、农业昆虫与害虫防治、资源利用与植物保护硕士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谭珂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0744-8584129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张家界市永定区乡镇农业服务岗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畜牧兽医学类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0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黄心愿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0744-8542037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56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张家界市永定区乡镇农业服务岗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作物学类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李文秀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0744-8580006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57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张家界市永定区乡镇农业服务岗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专技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农林经济管理类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童铭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0744-8532441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张家界市永定区乡镇信息化建设岗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电子信息类、控制科学与工程类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唐霜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0744-8526671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  <w:t>张家界市永定区乡镇综合服务岗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管理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研究生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新闻传播学类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kern w:val="2"/>
                <w:sz w:val="20"/>
                <w:szCs w:val="20"/>
                <w:highlight w:val="none"/>
                <w:lang w:val="en" w:eastAsia="zh-CN" w:bidi="ar-SA"/>
              </w:rPr>
              <w:t>石权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sz w:val="20"/>
                <w:szCs w:val="20"/>
                <w:highlight w:val="none"/>
                <w:lang w:val="en-US" w:eastAsia="zh-CN"/>
              </w:rPr>
              <w:t>0744-8527001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spacing w:val="0"/>
                <w:sz w:val="20"/>
                <w:szCs w:val="20"/>
                <w:highlight w:val="none"/>
                <w:lang w:val="e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center"/>
        <w:textAlignment w:val="auto"/>
        <w:rPr>
          <w:rFonts w:hint="eastAsia" w:ascii="Times New Roman" w:hAnsi="Times New Roman" w:cs="Times New Roman" w:eastAsiaTheme="minorEastAsia"/>
          <w:color w:val="000000"/>
          <w:spacing w:val="0"/>
          <w:sz w:val="20"/>
          <w:szCs w:val="20"/>
          <w:highlight w:val="none"/>
          <w:lang w:val="en" w:eastAsia="zh-CN"/>
        </w:rPr>
      </w:pPr>
    </w:p>
    <w:p/>
    <w:sectPr>
      <w:pgSz w:w="16838" w:h="11906" w:orient="landscape"/>
      <w:pgMar w:top="1588" w:right="1588" w:bottom="1588" w:left="1474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ZGNkZGE5OThhM2M0ZWM1N2E2MjA4YTA5ZGZlYWYifQ=="/>
  </w:docVars>
  <w:rsids>
    <w:rsidRoot w:val="5F5A2ACB"/>
    <w:rsid w:val="5F5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2023-04-28T00:51:00Z</dcterms:created>
  <dc:creator>Administrator</dc:creator>
  <cp:lastModifiedBy>Administrator</cp:lastModifiedBy>
  <dcterms:modified xsi:type="dcterms:W3CDTF">2023-04-28T00:52:31Z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5B90361E82EE4E77AE7DA56E21384266</vt:lpwstr>
  </property>
</Properties>
</file>