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酒泉市公安局警务技能训练教官岗位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初试内容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公安机关警务技能训练教官队伍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承担的职责任务和工作实际，将可能遇到高强度、高负荷的各种现实情况予以充分考虑，把体能、攀滑、拓展等科目内容进行科学衔接，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人员耐力、速度、力量、协调和心理等各方面素质。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仿宋_GB2312"/>
          <w:bCs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考核内容</w:t>
      </w:r>
    </w:p>
    <w:p>
      <w:pPr>
        <w:spacing w:line="560" w:lineRule="exact"/>
        <w:ind w:firstLine="636" w:firstLineChars="199"/>
        <w:rPr>
          <w:rFonts w:ascii="楷体_GB2312"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参试人员需要连续完成</w:t>
      </w:r>
      <w:r>
        <w:rPr>
          <w:rFonts w:hint="eastAsia" w:eastAsia="仿宋_GB2312"/>
          <w:b/>
          <w:sz w:val="32"/>
          <w:szCs w:val="32"/>
        </w:rPr>
        <w:t>绳扣系法、</w:t>
      </w:r>
      <w:r>
        <w:rPr>
          <w:rFonts w:hint="eastAsia" w:ascii="仿宋_GB2312" w:eastAsia="仿宋_GB2312"/>
          <w:b/>
          <w:sz w:val="32"/>
          <w:szCs w:val="32"/>
        </w:rPr>
        <w:t>攀越障碍、攀爬建筑、停留滑降、翻滚轮胎</w:t>
      </w:r>
      <w:r>
        <w:rPr>
          <w:rFonts w:hint="eastAsia" w:ascii="仿宋_GB2312" w:eastAsia="仿宋_GB2312"/>
          <w:sz w:val="32"/>
          <w:szCs w:val="32"/>
        </w:rPr>
        <w:t>五个测试科目。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考核</w:t>
      </w:r>
      <w:r>
        <w:rPr>
          <w:rFonts w:hint="eastAsia" w:ascii="黑体" w:hAnsi="黑体" w:eastAsia="黑体"/>
          <w:sz w:val="32"/>
          <w:szCs w:val="32"/>
        </w:rPr>
        <w:t>流程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（一）绳扣系法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参试人</w:t>
      </w:r>
      <w:r>
        <w:rPr>
          <w:rFonts w:eastAsia="仿宋_GB2312"/>
          <w:sz w:val="32"/>
          <w:szCs w:val="32"/>
        </w:rPr>
        <w:t>员穿戴</w:t>
      </w:r>
      <w:r>
        <w:rPr>
          <w:rFonts w:eastAsia="仿宋_GB2312"/>
          <w:color w:val="000000"/>
          <w:sz w:val="32"/>
          <w:szCs w:val="32"/>
        </w:rPr>
        <w:t>攀滑坐带</w:t>
      </w:r>
      <w:r>
        <w:rPr>
          <w:rFonts w:eastAsia="仿宋_GB2312"/>
          <w:sz w:val="32"/>
          <w:szCs w:val="32"/>
        </w:rPr>
        <w:t>、佩戴安全</w:t>
      </w:r>
      <w:r>
        <w:rPr>
          <w:rFonts w:eastAsia="仿宋_GB2312"/>
          <w:color w:val="000000"/>
          <w:sz w:val="32"/>
          <w:szCs w:val="32"/>
        </w:rPr>
        <w:t>锁</w:t>
      </w:r>
      <w:r>
        <w:rPr>
          <w:rFonts w:eastAsia="仿宋_GB2312"/>
          <w:sz w:val="32"/>
          <w:szCs w:val="32"/>
        </w:rPr>
        <w:t>，在</w:t>
      </w:r>
      <w:r>
        <w:rPr>
          <w:rFonts w:eastAsia="仿宋_GB2312"/>
          <w:color w:val="000000"/>
          <w:sz w:val="32"/>
          <w:szCs w:val="32"/>
        </w:rPr>
        <w:t>100-150米</w:t>
      </w:r>
      <w:r>
        <w:rPr>
          <w:rFonts w:eastAsia="仿宋_GB2312"/>
          <w:sz w:val="32"/>
          <w:szCs w:val="32"/>
        </w:rPr>
        <w:t>障碍起点处准备，听考官“开始”口令计时开始</w:t>
      </w:r>
      <w:r>
        <w:rPr>
          <w:rFonts w:hint="eastAsia" w:eastAsia="仿宋_GB2312"/>
          <w:sz w:val="32"/>
          <w:szCs w:val="32"/>
        </w:rPr>
        <w:t>，完成</w:t>
      </w:r>
      <w:r>
        <w:rPr>
          <w:rFonts w:hint="eastAsia" w:eastAsia="仿宋_GB2312"/>
          <w:b/>
          <w:sz w:val="32"/>
          <w:szCs w:val="32"/>
        </w:rPr>
        <w:t>渔人双节、单套环、环中环</w:t>
      </w:r>
      <w:r>
        <w:rPr>
          <w:rFonts w:hint="eastAsia" w:eastAsia="仿宋_GB2312"/>
          <w:sz w:val="32"/>
          <w:szCs w:val="32"/>
        </w:rPr>
        <w:t>三个</w:t>
      </w:r>
      <w:r>
        <w:rPr>
          <w:rFonts w:hint="eastAsia" w:eastAsia="仿宋_GB2312"/>
          <w:sz w:val="32"/>
          <w:szCs w:val="32"/>
          <w:lang w:eastAsia="zh-CN"/>
        </w:rPr>
        <w:t>绳结</w:t>
      </w:r>
      <w:r>
        <w:rPr>
          <w:rFonts w:hint="eastAsia" w:eastAsia="仿宋_GB2312"/>
          <w:sz w:val="32"/>
          <w:szCs w:val="32"/>
        </w:rPr>
        <w:t>，顺序不限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（二）攀越障碍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系完三种绳扣后，</w:t>
      </w:r>
      <w:r>
        <w:rPr>
          <w:rFonts w:hint="eastAsia" w:eastAsia="仿宋_GB2312"/>
          <w:sz w:val="32"/>
          <w:szCs w:val="32"/>
        </w:rPr>
        <w:t>参试人员</w:t>
      </w:r>
      <w:r>
        <w:rPr>
          <w:rFonts w:eastAsia="仿宋_GB2312"/>
          <w:sz w:val="32"/>
          <w:szCs w:val="32"/>
        </w:rPr>
        <w:t>迅速向前逐一通过</w:t>
      </w:r>
      <w:r>
        <w:rPr>
          <w:rFonts w:eastAsia="仿宋_GB2312"/>
          <w:color w:val="000000"/>
          <w:sz w:val="32"/>
          <w:szCs w:val="32"/>
        </w:rPr>
        <w:t>障碍区</w:t>
      </w:r>
      <w:r>
        <w:rPr>
          <w:rFonts w:eastAsia="仿宋_GB2312"/>
          <w:sz w:val="32"/>
          <w:szCs w:val="32"/>
        </w:rPr>
        <w:t>的8组障碍（低桩网-2.4米高板-空中软网-高架速降塔-斜绳摆渡-爱尔兰高板-高低栏-拱形肋木）。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（三）攀爬建筑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通过障碍区后，</w:t>
      </w:r>
      <w:r>
        <w:rPr>
          <w:rFonts w:hint="eastAsia" w:eastAsia="仿宋_GB2312"/>
          <w:sz w:val="32"/>
          <w:szCs w:val="32"/>
        </w:rPr>
        <w:t>参试人员</w:t>
      </w:r>
      <w:r>
        <w:rPr>
          <w:rFonts w:eastAsia="仿宋_GB2312"/>
          <w:sz w:val="32"/>
          <w:szCs w:val="32"/>
        </w:rPr>
        <w:t>迅速</w:t>
      </w:r>
      <w:r>
        <w:rPr>
          <w:rFonts w:hint="eastAsia" w:eastAsia="仿宋_GB2312"/>
          <w:sz w:val="32"/>
          <w:szCs w:val="32"/>
        </w:rPr>
        <w:t>跑</w:t>
      </w:r>
      <w:r>
        <w:rPr>
          <w:rFonts w:eastAsia="仿宋_GB2312"/>
          <w:sz w:val="32"/>
          <w:szCs w:val="32"/>
        </w:rPr>
        <w:t>至目标建筑物</w:t>
      </w:r>
      <w:r>
        <w:rPr>
          <w:rFonts w:hint="eastAsia" w:eastAsia="仿宋_GB2312"/>
          <w:sz w:val="32"/>
          <w:szCs w:val="32"/>
        </w:rPr>
        <w:t>（可自行决定是否穿带索降手套）</w:t>
      </w:r>
      <w:r>
        <w:rPr>
          <w:rFonts w:eastAsia="仿宋_GB2312"/>
          <w:sz w:val="32"/>
          <w:szCs w:val="32"/>
        </w:rPr>
        <w:t>，利用</w:t>
      </w:r>
      <w:r>
        <w:rPr>
          <w:rFonts w:eastAsia="仿宋_GB2312"/>
          <w:color w:val="000000"/>
          <w:sz w:val="32"/>
          <w:szCs w:val="32"/>
        </w:rPr>
        <w:t>避雷针</w:t>
      </w:r>
      <w:r>
        <w:rPr>
          <w:rFonts w:eastAsia="仿宋_GB2312"/>
          <w:sz w:val="32"/>
          <w:szCs w:val="32"/>
        </w:rPr>
        <w:t>攀爬至建筑物顶部</w:t>
      </w:r>
      <w:r>
        <w:rPr>
          <w:rFonts w:hint="eastAsia" w:eastAsia="仿宋_GB2312"/>
          <w:sz w:val="32"/>
          <w:szCs w:val="32"/>
        </w:rPr>
        <w:t>（6层）。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（四）停留滑降</w:t>
      </w:r>
    </w:p>
    <w:p>
      <w:pPr>
        <w:spacing w:line="560" w:lineRule="exact"/>
        <w:ind w:firstLine="636" w:firstLineChars="19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参试人员</w:t>
      </w:r>
      <w:r>
        <w:rPr>
          <w:rFonts w:eastAsia="仿宋_GB2312"/>
          <w:sz w:val="32"/>
          <w:szCs w:val="32"/>
        </w:rPr>
        <w:t>由建筑物顶部</w:t>
      </w:r>
      <w:r>
        <w:rPr>
          <w:rFonts w:hint="eastAsia" w:eastAsia="仿宋_GB2312"/>
          <w:sz w:val="32"/>
          <w:szCs w:val="32"/>
        </w:rPr>
        <w:t>利用绳索</w:t>
      </w:r>
      <w:r>
        <w:rPr>
          <w:rFonts w:eastAsia="仿宋_GB2312"/>
          <w:sz w:val="32"/>
          <w:szCs w:val="32"/>
        </w:rPr>
        <w:t>进行下滑，做好下滑准备后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先利用</w:t>
      </w:r>
      <w:r>
        <w:rPr>
          <w:rFonts w:hint="eastAsia" w:eastAsia="仿宋_GB2312"/>
          <w:sz w:val="32"/>
          <w:szCs w:val="32"/>
        </w:rPr>
        <w:t>牛角</w:t>
      </w:r>
      <w:r>
        <w:rPr>
          <w:rFonts w:eastAsia="仿宋_GB2312"/>
          <w:sz w:val="32"/>
          <w:szCs w:val="32"/>
        </w:rPr>
        <w:t>“8”字环进行空中停留使身体悬于空中</w:t>
      </w:r>
      <w:r>
        <w:rPr>
          <w:rFonts w:hint="eastAsia" w:eastAsia="仿宋_GB2312"/>
          <w:sz w:val="32"/>
          <w:szCs w:val="32"/>
        </w:rPr>
        <w:t>，两臂张开</w:t>
      </w:r>
      <w:r>
        <w:rPr>
          <w:rFonts w:eastAsia="仿宋_GB2312"/>
          <w:sz w:val="32"/>
          <w:szCs w:val="32"/>
        </w:rPr>
        <w:t>。此时</w:t>
      </w:r>
      <w:r>
        <w:rPr>
          <w:rFonts w:hint="eastAsia" w:eastAsia="仿宋_GB2312"/>
          <w:sz w:val="32"/>
          <w:szCs w:val="32"/>
        </w:rPr>
        <w:t>工作人员拿出</w:t>
      </w:r>
      <w:r>
        <w:rPr>
          <w:rFonts w:eastAsia="仿宋_GB2312"/>
          <w:sz w:val="32"/>
          <w:szCs w:val="32"/>
        </w:rPr>
        <w:t>车牌照，</w:t>
      </w:r>
      <w:r>
        <w:rPr>
          <w:rFonts w:hint="eastAsia" w:eastAsia="仿宋_GB2312"/>
          <w:sz w:val="32"/>
          <w:szCs w:val="32"/>
        </w:rPr>
        <w:t>参试人员</w:t>
      </w:r>
      <w:r>
        <w:rPr>
          <w:rFonts w:eastAsia="仿宋_GB2312"/>
          <w:sz w:val="32"/>
          <w:szCs w:val="32"/>
        </w:rPr>
        <w:t>对其进行默记。待默记完毕后</w:t>
      </w:r>
      <w:r>
        <w:rPr>
          <w:rFonts w:hint="eastAsia" w:eastAsia="仿宋_GB2312"/>
          <w:sz w:val="32"/>
          <w:szCs w:val="32"/>
        </w:rPr>
        <w:t>参试人员</w:t>
      </w:r>
      <w:r>
        <w:rPr>
          <w:rFonts w:eastAsia="仿宋_GB2312"/>
          <w:color w:val="000000"/>
          <w:sz w:val="32"/>
          <w:szCs w:val="32"/>
        </w:rPr>
        <w:t>运用单环节下滑方式（坐滑）下滑</w:t>
      </w:r>
      <w:r>
        <w:rPr>
          <w:rFonts w:eastAsia="仿宋_GB2312"/>
          <w:sz w:val="32"/>
          <w:szCs w:val="32"/>
        </w:rPr>
        <w:t>至地面。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（五）翻滚轮胎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参试人员</w:t>
      </w:r>
      <w:r>
        <w:rPr>
          <w:rFonts w:eastAsia="仿宋_GB2312"/>
          <w:color w:val="000000"/>
          <w:sz w:val="32"/>
          <w:szCs w:val="32"/>
        </w:rPr>
        <w:t>下滑</w:t>
      </w:r>
      <w:r>
        <w:rPr>
          <w:rFonts w:eastAsia="仿宋_GB2312"/>
          <w:sz w:val="32"/>
          <w:szCs w:val="32"/>
        </w:rPr>
        <w:t>至地面后，对前方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00斤重的轮胎沿直线连续翻滚五次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轮胎在翻滚过程中超出规定区域时，参试人员应将轮胎调整至规定区域内再继续翻滚（调整前轮胎翻滚次数有效）。</w:t>
      </w:r>
      <w:r>
        <w:rPr>
          <w:rFonts w:eastAsia="仿宋_GB2312"/>
          <w:sz w:val="32"/>
          <w:szCs w:val="32"/>
        </w:rPr>
        <w:t>完成后在记录表上</w:t>
      </w:r>
      <w:r>
        <w:rPr>
          <w:rFonts w:hint="eastAsia" w:eastAsia="仿宋_GB2312"/>
          <w:sz w:val="32"/>
          <w:szCs w:val="32"/>
        </w:rPr>
        <w:t>签名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计时停止。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考核</w:t>
      </w:r>
      <w:r>
        <w:rPr>
          <w:rFonts w:hint="eastAsia" w:eastAsia="黑体"/>
          <w:sz w:val="32"/>
          <w:szCs w:val="32"/>
        </w:rPr>
        <w:t>标准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初试5个测试项目，需在6分30秒内全部</w:t>
      </w:r>
      <w:r>
        <w:rPr>
          <w:rFonts w:hint="eastAsia" w:eastAsia="仿宋_GB2312"/>
          <w:sz w:val="32"/>
          <w:szCs w:val="32"/>
          <w:lang w:eastAsia="zh-CN"/>
        </w:rPr>
        <w:t>按照规定要求</w:t>
      </w:r>
      <w:r>
        <w:rPr>
          <w:rFonts w:hint="eastAsia" w:eastAsia="仿宋_GB2312"/>
          <w:sz w:val="32"/>
          <w:szCs w:val="32"/>
        </w:rPr>
        <w:t>完成，</w:t>
      </w:r>
      <w:r>
        <w:rPr>
          <w:rFonts w:hint="eastAsia" w:eastAsia="仿宋_GB2312"/>
          <w:sz w:val="32"/>
          <w:szCs w:val="32"/>
          <w:lang w:eastAsia="zh-CN"/>
        </w:rPr>
        <w:t>未按规定完成者，评定为初试成绩</w:t>
      </w:r>
      <w:r>
        <w:rPr>
          <w:rFonts w:hint="eastAsia" w:eastAsia="仿宋_GB2312"/>
          <w:sz w:val="32"/>
          <w:szCs w:val="32"/>
        </w:rPr>
        <w:t>不合格。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、安全要求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（一）在整个的流程中，防止在高架速降塔、单环结下滑等环节中因器械直接摩擦皮肤导致意外发生，</w:t>
      </w:r>
      <w:r>
        <w:rPr>
          <w:rFonts w:hint="eastAsia" w:eastAsia="仿宋_GB2312"/>
          <w:sz w:val="32"/>
        </w:rPr>
        <w:t>参试人员</w:t>
      </w:r>
      <w:r>
        <w:rPr>
          <w:rFonts w:eastAsia="仿宋_GB2312"/>
          <w:sz w:val="32"/>
        </w:rPr>
        <w:t>严禁赤背，必须穿着长袖衣服。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（二）高架速降塔速降过程中，</w:t>
      </w:r>
      <w:r>
        <w:rPr>
          <w:rFonts w:hint="eastAsia" w:eastAsia="仿宋_GB2312"/>
          <w:sz w:val="32"/>
        </w:rPr>
        <w:t>参试人员</w:t>
      </w:r>
      <w:r>
        <w:rPr>
          <w:rFonts w:eastAsia="仿宋_GB2312"/>
          <w:sz w:val="32"/>
        </w:rPr>
        <w:t>必须滑至地面，严禁速降中途窜跃至地面，防止造成脚部扭伤。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eastAsia="仿宋_GB2312"/>
          <w:sz w:val="32"/>
        </w:rPr>
        <w:t>（三）下滑过程中的地面绳索安全员必须随时提高警惕。</w:t>
      </w:r>
    </w:p>
    <w:sectPr>
      <w:pgSz w:w="11906" w:h="16838"/>
      <w:pgMar w:top="1701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yNWVlNzQxZTk1ZWM3MTI2Yzk4MmQ3ZDMwMDFmY2EifQ=="/>
  </w:docVars>
  <w:rsids>
    <w:rsidRoot w:val="00874457"/>
    <w:rsid w:val="00874457"/>
    <w:rsid w:val="00A50806"/>
    <w:rsid w:val="08BA3A5C"/>
    <w:rsid w:val="116A0910"/>
    <w:rsid w:val="30587BB1"/>
    <w:rsid w:val="54737566"/>
    <w:rsid w:val="56935D56"/>
    <w:rsid w:val="69F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798</Words>
  <Characters>812</Characters>
  <Lines>6</Lines>
  <Paragraphs>1</Paragraphs>
  <TotalTime>22</TotalTime>
  <ScaleCrop>false</ScaleCrop>
  <LinksUpToDate>false</LinksUpToDate>
  <CharactersWithSpaces>812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2023-04-28T04:06:00Z</dcterms:created>
  <dc:creator>王峰</dc:creator>
  <cp:lastModifiedBy>漂舟</cp:lastModifiedBy>
  <dcterms:modified xsi:type="dcterms:W3CDTF">2023-04-28T09:12:06Z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C79F9C600C4A4C41A461A279DC68A4BF_12</vt:lpwstr>
  </property>
</Properties>
</file>